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B8564" w14:textId="2A0E19F3" w:rsidR="00662DB3" w:rsidRDefault="00662DB3" w:rsidP="00314B89">
      <w:pPr>
        <w:jc w:val="center"/>
      </w:pPr>
      <w:r>
        <w:rPr>
          <w:rFonts w:hint="eastAsia"/>
        </w:rPr>
        <w:t>那覇市教育委員会教育機関向け包括的ソフトウェアライセンス</w:t>
      </w:r>
      <w:r w:rsidR="00FF5794">
        <w:rPr>
          <w:rFonts w:hint="eastAsia"/>
        </w:rPr>
        <w:t>調達</w:t>
      </w:r>
      <w:r>
        <w:rPr>
          <w:rFonts w:hint="eastAsia"/>
        </w:rPr>
        <w:t>契約</w:t>
      </w:r>
      <w:r w:rsidR="00037BEC">
        <w:rPr>
          <w:rFonts w:hint="eastAsia"/>
        </w:rPr>
        <w:t>書</w:t>
      </w:r>
    </w:p>
    <w:p w14:paraId="7269576B" w14:textId="77777777" w:rsidR="00662DB3" w:rsidRDefault="00662DB3" w:rsidP="00662DB3">
      <w:r>
        <w:t xml:space="preserve"> </w:t>
      </w:r>
    </w:p>
    <w:p w14:paraId="4E4B9B15" w14:textId="77777777" w:rsidR="00314B89" w:rsidRDefault="00314B89" w:rsidP="00662DB3"/>
    <w:p w14:paraId="45894E2B" w14:textId="77777777" w:rsidR="00662DB3" w:rsidRDefault="00662DB3" w:rsidP="00662DB3">
      <w:r>
        <w:rPr>
          <w:rFonts w:hint="eastAsia"/>
        </w:rPr>
        <w:t xml:space="preserve">　那覇市（以下「甲」という）と</w:t>
      </w:r>
      <w:r w:rsidR="003D3456">
        <w:rPr>
          <w:rFonts w:hint="eastAsia"/>
        </w:rPr>
        <w:t>＿＿＿＿＿＿</w:t>
      </w:r>
      <w:r>
        <w:rPr>
          <w:rFonts w:hint="eastAsia"/>
        </w:rPr>
        <w:t>（以下「乙」という）との間において、次のとおり契約を締結する</w:t>
      </w:r>
    </w:p>
    <w:p w14:paraId="3F88A3C9" w14:textId="77777777" w:rsidR="00662DB3" w:rsidRDefault="00662DB3" w:rsidP="00662DB3">
      <w:r>
        <w:t xml:space="preserve"> </w:t>
      </w:r>
    </w:p>
    <w:p w14:paraId="78001987" w14:textId="77777777" w:rsidR="00662DB3" w:rsidRDefault="00662DB3" w:rsidP="00662DB3">
      <w:r>
        <w:rPr>
          <w:rFonts w:hint="eastAsia"/>
        </w:rPr>
        <w:t>（総則）</w:t>
      </w:r>
      <w:r>
        <w:t xml:space="preserve"> </w:t>
      </w:r>
    </w:p>
    <w:p w14:paraId="36E04322" w14:textId="53B553AF" w:rsidR="00662DB3" w:rsidRDefault="00247F79" w:rsidP="00273E56">
      <w:pPr>
        <w:ind w:left="210" w:hangingChars="100" w:hanging="210"/>
      </w:pPr>
      <w:r>
        <w:rPr>
          <w:rFonts w:hint="eastAsia"/>
        </w:rPr>
        <w:t xml:space="preserve">第1条　</w:t>
      </w:r>
      <w:r w:rsidR="00662DB3">
        <w:rPr>
          <w:rFonts w:hint="eastAsia"/>
        </w:rPr>
        <w:t>甲は、那覇市教育委員会教育機関向け包括的ソフトウェアライセンス調達業務（以下「業務」という。）を乙に依頼し、乙はこれを受諾する</w:t>
      </w:r>
    </w:p>
    <w:p w14:paraId="547C4931" w14:textId="77777777" w:rsidR="00662DB3" w:rsidRPr="002D6670" w:rsidRDefault="00662DB3" w:rsidP="00662DB3"/>
    <w:p w14:paraId="3F10AE79" w14:textId="77777777" w:rsidR="00662DB3" w:rsidRDefault="00662DB3" w:rsidP="00662DB3">
      <w:r>
        <w:rPr>
          <w:rFonts w:hint="eastAsia"/>
        </w:rPr>
        <w:t>（法令等の遵守）</w:t>
      </w:r>
      <w:r>
        <w:t xml:space="preserve"> </w:t>
      </w:r>
    </w:p>
    <w:p w14:paraId="7E023158" w14:textId="77777777" w:rsidR="00662DB3" w:rsidRDefault="00662DB3" w:rsidP="00273E56">
      <w:pPr>
        <w:ind w:left="210" w:hangingChars="100" w:hanging="210"/>
      </w:pPr>
      <w:r>
        <w:rPr>
          <w:rFonts w:hint="eastAsia"/>
        </w:rPr>
        <w:t>第２条　甲、乙は本契約に基づき実施する全ての事項において、日本国国内法令及び、那覇市条例及び規則等を遵守し、これに違反してはならない</w:t>
      </w:r>
    </w:p>
    <w:p w14:paraId="352BF18F" w14:textId="77777777" w:rsidR="00662DB3" w:rsidRPr="00AD2D4A" w:rsidRDefault="00662DB3" w:rsidP="00662DB3"/>
    <w:p w14:paraId="71DEC6B3" w14:textId="77777777" w:rsidR="00662DB3" w:rsidRDefault="00662DB3" w:rsidP="00662DB3">
      <w:r>
        <w:rPr>
          <w:rFonts w:hint="eastAsia"/>
        </w:rPr>
        <w:t>（業務内容）</w:t>
      </w:r>
    </w:p>
    <w:p w14:paraId="0A79B35F" w14:textId="77777777" w:rsidR="00662DB3" w:rsidRDefault="00662DB3" w:rsidP="00662DB3">
      <w:r>
        <w:rPr>
          <w:rFonts w:hint="eastAsia"/>
        </w:rPr>
        <w:t>第３条</w:t>
      </w:r>
      <w:r w:rsidR="00247F79">
        <w:rPr>
          <w:rFonts w:hint="eastAsia"/>
        </w:rPr>
        <w:t xml:space="preserve">　</w:t>
      </w:r>
      <w:r>
        <w:t>前条の規定により甲が乙に依頼する業務の内容は、契約書及び仕様書のとおりとする</w:t>
      </w:r>
    </w:p>
    <w:p w14:paraId="79E2FE2D" w14:textId="77777777" w:rsidR="00662DB3" w:rsidRDefault="00662DB3" w:rsidP="00273E56">
      <w:pPr>
        <w:ind w:firstLineChars="100" w:firstLine="210"/>
      </w:pPr>
      <w:r>
        <w:rPr>
          <w:rFonts w:hint="eastAsia"/>
        </w:rPr>
        <w:t>２　仕様書に明記されていないものがある場合には、甲乙協議して定めるものとする</w:t>
      </w:r>
    </w:p>
    <w:p w14:paraId="143E0D2B" w14:textId="77777777" w:rsidR="00662DB3" w:rsidRDefault="00662DB3" w:rsidP="00662DB3"/>
    <w:p w14:paraId="2B8BF82C" w14:textId="77777777" w:rsidR="00662DB3" w:rsidRDefault="00662DB3" w:rsidP="00662DB3">
      <w:r>
        <w:rPr>
          <w:rFonts w:hint="eastAsia"/>
        </w:rPr>
        <w:t>（ライセンス料）</w:t>
      </w:r>
      <w:r>
        <w:t xml:space="preserve"> </w:t>
      </w:r>
    </w:p>
    <w:p w14:paraId="33BC89C0" w14:textId="77777777" w:rsidR="00662DB3" w:rsidRDefault="00662DB3" w:rsidP="00273E56">
      <w:pPr>
        <w:ind w:left="210" w:hangingChars="100" w:hanging="210"/>
      </w:pPr>
      <w:r>
        <w:rPr>
          <w:rFonts w:hint="eastAsia"/>
        </w:rPr>
        <w:t>第</w:t>
      </w:r>
      <w:r w:rsidR="00247F79">
        <w:rPr>
          <w:rFonts w:hint="eastAsia"/>
        </w:rPr>
        <w:t>4</w:t>
      </w:r>
      <w:r>
        <w:rPr>
          <w:rFonts w:hint="eastAsia"/>
        </w:rPr>
        <w:t>条</w:t>
      </w:r>
      <w:r>
        <w:t xml:space="preserve"> 業務のライセンス料</w:t>
      </w:r>
      <w:r w:rsidR="00FF5794">
        <w:rPr>
          <w:rFonts w:hint="eastAsia"/>
        </w:rPr>
        <w:t>等</w:t>
      </w:r>
      <w:r>
        <w:t>（以下「ライセンス料</w:t>
      </w:r>
      <w:r w:rsidR="00FF5794">
        <w:rPr>
          <w:rFonts w:hint="eastAsia"/>
        </w:rPr>
        <w:t>等</w:t>
      </w:r>
      <w:r>
        <w:t>」という。）は、金</w:t>
      </w:r>
      <w:r w:rsidR="003D3456">
        <w:rPr>
          <w:rFonts w:hint="eastAsia"/>
        </w:rPr>
        <w:t>＿＿＿＿＿＿＿＿</w:t>
      </w:r>
      <w:r>
        <w:t>円（うち消費税額及び地方消費税額</w:t>
      </w:r>
      <w:r w:rsidR="003D3456">
        <w:rPr>
          <w:rFonts w:hint="eastAsia"/>
        </w:rPr>
        <w:t>＿＿＿＿＿＿＿＿</w:t>
      </w:r>
      <w:r>
        <w:t>円）とする</w:t>
      </w:r>
    </w:p>
    <w:p w14:paraId="62FD5574" w14:textId="77777777" w:rsidR="00662DB3" w:rsidRDefault="00662DB3" w:rsidP="00662DB3">
      <w:r>
        <w:t xml:space="preserve"> </w:t>
      </w:r>
    </w:p>
    <w:p w14:paraId="2BC420A7" w14:textId="77777777" w:rsidR="00662DB3" w:rsidRDefault="00662DB3" w:rsidP="00662DB3">
      <w:r>
        <w:rPr>
          <w:rFonts w:hint="eastAsia"/>
        </w:rPr>
        <w:t>（契約保証金）</w:t>
      </w:r>
      <w:r>
        <w:t xml:space="preserve"> </w:t>
      </w:r>
    </w:p>
    <w:p w14:paraId="1E257485" w14:textId="040DA095" w:rsidR="00662DB3" w:rsidRDefault="00662DB3" w:rsidP="00273E56">
      <w:pPr>
        <w:ind w:left="283" w:hangingChars="135" w:hanging="283"/>
      </w:pPr>
      <w:r>
        <w:rPr>
          <w:rFonts w:hint="eastAsia"/>
        </w:rPr>
        <w:t>第</w:t>
      </w:r>
      <w:r w:rsidR="00247F79">
        <w:rPr>
          <w:rFonts w:hint="eastAsia"/>
        </w:rPr>
        <w:t>5</w:t>
      </w:r>
      <w:r>
        <w:rPr>
          <w:rFonts w:hint="eastAsia"/>
        </w:rPr>
        <w:t>条</w:t>
      </w:r>
      <w:r w:rsidR="00247F79">
        <w:rPr>
          <w:rFonts w:hint="eastAsia"/>
        </w:rPr>
        <w:t xml:space="preserve">　</w:t>
      </w:r>
      <w:r>
        <w:t>契約保証金は、那覇市契約規則第29条第１項により契約金額の100 分の10 以上を納めな</w:t>
      </w:r>
      <w:r w:rsidR="00273E56">
        <w:rPr>
          <w:rFonts w:hint="eastAsia"/>
        </w:rPr>
        <w:t>け</w:t>
      </w:r>
      <w:r>
        <w:t>ればならない</w:t>
      </w:r>
    </w:p>
    <w:p w14:paraId="1DF3E198" w14:textId="77777777" w:rsidR="00662DB3" w:rsidRDefault="00662DB3" w:rsidP="00273E56">
      <w:pPr>
        <w:ind w:leftChars="100" w:left="210" w:firstLineChars="100" w:firstLine="210"/>
      </w:pPr>
      <w:r>
        <w:t>ただし、那覇市契約規則第30条の各号いずれかに該当すると認められるときは、その全部又は一部の納付を免除するものとする</w:t>
      </w:r>
    </w:p>
    <w:p w14:paraId="30223E70" w14:textId="77777777" w:rsidR="00662DB3" w:rsidRDefault="00662DB3" w:rsidP="00662DB3"/>
    <w:p w14:paraId="2CC22DB3" w14:textId="77777777" w:rsidR="00662DB3" w:rsidRDefault="00662DB3" w:rsidP="00662DB3">
      <w:r>
        <w:rPr>
          <w:rFonts w:hint="eastAsia"/>
        </w:rPr>
        <w:t>（納入期限）</w:t>
      </w:r>
      <w:r>
        <w:t xml:space="preserve"> </w:t>
      </w:r>
    </w:p>
    <w:p w14:paraId="305FEBCB" w14:textId="51509B35" w:rsidR="00662DB3" w:rsidRDefault="00662DB3" w:rsidP="00662DB3">
      <w:r>
        <w:rPr>
          <w:rFonts w:hint="eastAsia"/>
        </w:rPr>
        <w:t>第</w:t>
      </w:r>
      <w:r w:rsidR="00703314">
        <w:rPr>
          <w:rFonts w:hint="eastAsia"/>
        </w:rPr>
        <w:t>6</w:t>
      </w:r>
      <w:r>
        <w:rPr>
          <w:rFonts w:hint="eastAsia"/>
        </w:rPr>
        <w:t>条</w:t>
      </w:r>
      <w:r w:rsidR="00247F79">
        <w:rPr>
          <w:rFonts w:hint="eastAsia"/>
        </w:rPr>
        <w:t xml:space="preserve">　</w:t>
      </w:r>
      <w:r>
        <w:t>業務の納入期限（以下「納入期限」という。）は、令和</w:t>
      </w:r>
      <w:r w:rsidR="00F7681F">
        <w:rPr>
          <w:rFonts w:hint="eastAsia"/>
        </w:rPr>
        <w:t>5</w:t>
      </w:r>
      <w:r>
        <w:t>年</w:t>
      </w:r>
      <w:r w:rsidR="003D3456">
        <w:rPr>
          <w:rFonts w:hint="eastAsia"/>
        </w:rPr>
        <w:t>12</w:t>
      </w:r>
      <w:r>
        <w:t>月</w:t>
      </w:r>
      <w:r w:rsidR="00273E56">
        <w:rPr>
          <w:rFonts w:hint="eastAsia"/>
        </w:rPr>
        <w:t>2</w:t>
      </w:r>
      <w:r w:rsidR="00EC3314">
        <w:rPr>
          <w:rFonts w:hint="eastAsia"/>
        </w:rPr>
        <w:t>8</w:t>
      </w:r>
      <w:r>
        <w:t>日とする</w:t>
      </w:r>
    </w:p>
    <w:p w14:paraId="6AE59453" w14:textId="77777777" w:rsidR="00662DB3" w:rsidRPr="00F7681F" w:rsidRDefault="00662DB3">
      <w:pPr>
        <w:widowControl/>
        <w:jc w:val="left"/>
      </w:pPr>
    </w:p>
    <w:p w14:paraId="21D1CCCA" w14:textId="1C5F30B9" w:rsidR="00662DB3" w:rsidRDefault="00662DB3" w:rsidP="00662DB3"/>
    <w:p w14:paraId="08AA1BC1" w14:textId="77777777" w:rsidR="002104CE" w:rsidRDefault="00662DB3" w:rsidP="00662DB3">
      <w:r>
        <w:rPr>
          <w:rFonts w:hint="eastAsia"/>
        </w:rPr>
        <w:t>（</w:t>
      </w:r>
      <w:r w:rsidR="002104CE">
        <w:rPr>
          <w:rFonts w:hint="eastAsia"/>
        </w:rPr>
        <w:t>契約不適合責任</w:t>
      </w:r>
      <w:r>
        <w:rPr>
          <w:rFonts w:hint="eastAsia"/>
        </w:rPr>
        <w:t>）</w:t>
      </w:r>
    </w:p>
    <w:p w14:paraId="00F781B3" w14:textId="6E3655BA" w:rsidR="00662DB3" w:rsidRDefault="002104CE" w:rsidP="000221E8">
      <w:pPr>
        <w:ind w:left="630" w:hangingChars="300" w:hanging="630"/>
      </w:pPr>
      <w:r w:rsidRPr="002104CE">
        <w:rPr>
          <w:rFonts w:hint="eastAsia"/>
        </w:rPr>
        <w:t>第</w:t>
      </w:r>
      <w:r w:rsidR="00F7681F">
        <w:rPr>
          <w:rFonts w:hint="eastAsia"/>
        </w:rPr>
        <w:t>7</w:t>
      </w:r>
      <w:r w:rsidRPr="002104CE">
        <w:t>条　乙は、使用開始日以降、</w:t>
      </w:r>
      <w:r w:rsidR="000221E8">
        <w:rPr>
          <w:rFonts w:hint="eastAsia"/>
        </w:rPr>
        <w:t>ソフトウェアライセンス</w:t>
      </w:r>
      <w:r w:rsidRPr="002104CE">
        <w:t>が規格、性能、機能等に不適合、不完全その他契約の内容に適合しないものである場合は、特別の定めがない限り、</w:t>
      </w:r>
      <w:r w:rsidR="000221E8">
        <w:rPr>
          <w:rFonts w:hint="eastAsia"/>
        </w:rPr>
        <w:t>契約</w:t>
      </w:r>
      <w:r w:rsidRPr="002104CE">
        <w:t>期間中、修補、代替物の引渡し、不足分の引渡しによる履行の追完又はこれに代えて若しくは併せて損害賠償の責めを負うものとする。</w:t>
      </w:r>
      <w:r w:rsidR="00662DB3">
        <w:t>ただし、このために契約金額を増し、又は期間を延長することはできない</w:t>
      </w:r>
    </w:p>
    <w:p w14:paraId="3237678D" w14:textId="77777777" w:rsidR="00662DB3" w:rsidRDefault="00662DB3" w:rsidP="00662DB3"/>
    <w:p w14:paraId="128C568E" w14:textId="77777777" w:rsidR="00662DB3" w:rsidRDefault="00662DB3" w:rsidP="00662DB3">
      <w:r>
        <w:rPr>
          <w:rFonts w:hint="eastAsia"/>
        </w:rPr>
        <w:lastRenderedPageBreak/>
        <w:t>（ライセンス料</w:t>
      </w:r>
      <w:r w:rsidR="00FF5794">
        <w:rPr>
          <w:rFonts w:hint="eastAsia"/>
        </w:rPr>
        <w:t>等</w:t>
      </w:r>
      <w:r>
        <w:rPr>
          <w:rFonts w:hint="eastAsia"/>
        </w:rPr>
        <w:t>の支払い）</w:t>
      </w:r>
      <w:r>
        <w:t xml:space="preserve"> </w:t>
      </w:r>
    </w:p>
    <w:p w14:paraId="2CE14BC2" w14:textId="3BCD8476" w:rsidR="00662DB3" w:rsidRDefault="00662DB3" w:rsidP="00662DB3">
      <w:r>
        <w:rPr>
          <w:rFonts w:hint="eastAsia"/>
        </w:rPr>
        <w:t>第</w:t>
      </w:r>
      <w:r w:rsidR="00F7681F">
        <w:rPr>
          <w:rFonts w:hint="eastAsia"/>
        </w:rPr>
        <w:t>8</w:t>
      </w:r>
      <w:r>
        <w:rPr>
          <w:rFonts w:hint="eastAsia"/>
        </w:rPr>
        <w:t>条</w:t>
      </w:r>
      <w:r w:rsidR="00247F79">
        <w:rPr>
          <w:rFonts w:hint="eastAsia"/>
        </w:rPr>
        <w:t xml:space="preserve">　</w:t>
      </w:r>
      <w:r>
        <w:t>乙は業務を完了したときは、遅滞なく納品書を甲に提出しなければならない</w:t>
      </w:r>
    </w:p>
    <w:p w14:paraId="5A241C37" w14:textId="77777777" w:rsidR="0098548B" w:rsidRDefault="00662DB3" w:rsidP="002D6670">
      <w:pPr>
        <w:ind w:firstLineChars="200" w:firstLine="420"/>
      </w:pPr>
      <w:r>
        <w:t>２　乙は、前項の規定による納品書を提出し、甲の検査に合格したときは、遅滞なく支払い</w:t>
      </w:r>
    </w:p>
    <w:p w14:paraId="365B5E28" w14:textId="77777777" w:rsidR="00662DB3" w:rsidRDefault="00662DB3" w:rsidP="0098548B">
      <w:pPr>
        <w:ind w:leftChars="100" w:left="210" w:firstLine="525"/>
      </w:pPr>
      <w:r>
        <w:t>請求書を甲に提出しなければならない</w:t>
      </w:r>
    </w:p>
    <w:p w14:paraId="6A38038A" w14:textId="77777777" w:rsidR="0098548B" w:rsidRDefault="00662DB3" w:rsidP="002D6670">
      <w:pPr>
        <w:ind w:firstLineChars="200" w:firstLine="420"/>
      </w:pPr>
      <w:r>
        <w:t>３　甲は、前項の支払い請求書が正当であると認めたときは、その書類を受理した日から</w:t>
      </w:r>
    </w:p>
    <w:p w14:paraId="01ECAB44" w14:textId="77777777" w:rsidR="00662DB3" w:rsidRDefault="00662DB3" w:rsidP="0098548B">
      <w:pPr>
        <w:ind w:leftChars="100" w:left="210" w:firstLine="525"/>
      </w:pPr>
      <w:r>
        <w:t>３０日以内にライセンス料を乙に支払わなければならない</w:t>
      </w:r>
    </w:p>
    <w:p w14:paraId="6F72F2EB" w14:textId="77777777" w:rsidR="003D3456" w:rsidRDefault="003D3456" w:rsidP="00017BA2"/>
    <w:p w14:paraId="27DE0973" w14:textId="77777777" w:rsidR="00017BA2" w:rsidRDefault="00017BA2" w:rsidP="00017BA2">
      <w:r>
        <w:rPr>
          <w:rFonts w:hint="eastAsia"/>
        </w:rPr>
        <w:t>（損害賠償）</w:t>
      </w:r>
      <w:r>
        <w:t xml:space="preserve"> </w:t>
      </w:r>
    </w:p>
    <w:p w14:paraId="5C94B7CB" w14:textId="146BB127" w:rsidR="00017BA2" w:rsidRDefault="00017BA2" w:rsidP="00273E56">
      <w:pPr>
        <w:ind w:left="210" w:hangingChars="100" w:hanging="210"/>
      </w:pPr>
      <w:r>
        <w:rPr>
          <w:rFonts w:hint="eastAsia"/>
        </w:rPr>
        <w:t>第</w:t>
      </w:r>
      <w:r w:rsidR="00F7681F">
        <w:rPr>
          <w:rFonts w:hint="eastAsia"/>
        </w:rPr>
        <w:t>9</w:t>
      </w:r>
      <w:r>
        <w:rPr>
          <w:rFonts w:hint="eastAsia"/>
        </w:rPr>
        <w:t xml:space="preserve">条　</w:t>
      </w:r>
      <w:r>
        <w:t>乙は業務の実施に当たり甲又は第三者に損害を与えたときは、その損害を賠償しなければならない。</w:t>
      </w:r>
      <w:r w:rsidR="00DD2C1B">
        <w:rPr>
          <w:rFonts w:hint="eastAsia"/>
          <w:kern w:val="0"/>
        </w:rPr>
        <w:t>損害賠償額については甲乙協議のうえ、本契約の対価を限度額として賠償責任を負うものとする。</w:t>
      </w:r>
      <w:r>
        <w:t>ただし、乙の責めに帰することができない事由によって当該損害が生じた場合は、この限りでない</w:t>
      </w:r>
    </w:p>
    <w:p w14:paraId="505BD69D" w14:textId="77777777" w:rsidR="00662DB3" w:rsidRPr="00017BA2" w:rsidRDefault="00662DB3" w:rsidP="00662DB3"/>
    <w:p w14:paraId="6E452624" w14:textId="77777777" w:rsidR="00662DB3" w:rsidRDefault="00662DB3" w:rsidP="00662DB3">
      <w:r>
        <w:rPr>
          <w:rFonts w:hint="eastAsia"/>
        </w:rPr>
        <w:t>（履行遅滞の場合における損害金）</w:t>
      </w:r>
      <w:r>
        <w:t xml:space="preserve"> </w:t>
      </w:r>
    </w:p>
    <w:p w14:paraId="6DD51C80" w14:textId="07D5C947" w:rsidR="0098548B" w:rsidRDefault="00662DB3" w:rsidP="00662DB3">
      <w:r>
        <w:rPr>
          <w:rFonts w:hint="eastAsia"/>
        </w:rPr>
        <w:t>第</w:t>
      </w:r>
      <w:r w:rsidR="00703314">
        <w:rPr>
          <w:rFonts w:hint="eastAsia"/>
        </w:rPr>
        <w:t>1</w:t>
      </w:r>
      <w:r w:rsidR="00F7681F">
        <w:rPr>
          <w:rFonts w:hint="eastAsia"/>
        </w:rPr>
        <w:t>0</w:t>
      </w:r>
      <w:r>
        <w:rPr>
          <w:rFonts w:hint="eastAsia"/>
        </w:rPr>
        <w:t>条</w:t>
      </w:r>
      <w:r w:rsidR="00247F79">
        <w:rPr>
          <w:rFonts w:hint="eastAsia"/>
        </w:rPr>
        <w:t xml:space="preserve">　</w:t>
      </w:r>
      <w:r>
        <w:t>乙の責めに帰すべき理由により履行期間内に業務を完了することができない場合に</w:t>
      </w:r>
    </w:p>
    <w:p w14:paraId="23B34A38" w14:textId="77777777" w:rsidR="00662DB3" w:rsidRDefault="00662DB3" w:rsidP="0098548B">
      <w:pPr>
        <w:ind w:leftChars="400" w:left="840"/>
      </w:pPr>
      <w:r>
        <w:t>おいては、甲は損害金の支払いを乙に請求することができる</w:t>
      </w:r>
    </w:p>
    <w:p w14:paraId="30331997" w14:textId="77777777" w:rsidR="0098548B" w:rsidRDefault="00662DB3" w:rsidP="00662DB3">
      <w:pPr>
        <w:ind w:firstLine="525"/>
      </w:pPr>
      <w:r>
        <w:t>２　前項の損害金の額は、履行期間の翌日から完了検査に合格した日までの日数に応じ、</w:t>
      </w:r>
    </w:p>
    <w:p w14:paraId="33698821" w14:textId="77777777" w:rsidR="00662DB3" w:rsidRDefault="00662DB3" w:rsidP="0098548B">
      <w:pPr>
        <w:ind w:leftChars="100" w:left="210" w:firstLine="525"/>
      </w:pPr>
      <w:r>
        <w:t>契約締結時における政府契約の支払遅延防止等に関する法律（昭和24年法律第256号）</w:t>
      </w:r>
    </w:p>
    <w:p w14:paraId="72981E65" w14:textId="77777777" w:rsidR="0098548B" w:rsidRDefault="00662DB3" w:rsidP="0098548B">
      <w:pPr>
        <w:ind w:leftChars="338" w:left="840" w:hangingChars="62" w:hanging="130"/>
      </w:pPr>
      <w:r>
        <w:rPr>
          <w:rFonts w:hint="eastAsia"/>
        </w:rPr>
        <w:t>第</w:t>
      </w:r>
      <w:r>
        <w:t>8条第1項の規定に基づく、政府契約の支払い遅延に対する遅延利息の率を乗じて計</w:t>
      </w:r>
      <w:r w:rsidR="0098548B">
        <w:rPr>
          <w:rFonts w:hint="eastAsia"/>
        </w:rPr>
        <w:t>算</w:t>
      </w:r>
    </w:p>
    <w:p w14:paraId="50D302AD" w14:textId="77777777" w:rsidR="00662DB3" w:rsidRDefault="00662DB3" w:rsidP="0098548B">
      <w:pPr>
        <w:ind w:leftChars="338" w:left="840" w:hangingChars="62" w:hanging="130"/>
      </w:pPr>
      <w:r>
        <w:t>した額とする</w:t>
      </w:r>
    </w:p>
    <w:p w14:paraId="4A1A7599" w14:textId="77777777" w:rsidR="00FF5794" w:rsidRDefault="00662DB3" w:rsidP="00FF5794">
      <w:pPr>
        <w:ind w:left="525"/>
      </w:pPr>
      <w:r>
        <w:t>３</w:t>
      </w:r>
      <w:r>
        <w:rPr>
          <w:rFonts w:hint="eastAsia"/>
        </w:rPr>
        <w:t xml:space="preserve">　</w:t>
      </w:r>
      <w:r>
        <w:t>乙は、甲の責めに帰すべき理由により第９条に規定によるライセンス料</w:t>
      </w:r>
      <w:r w:rsidR="00FF5794">
        <w:rPr>
          <w:rFonts w:hint="eastAsia"/>
        </w:rPr>
        <w:t>等</w:t>
      </w:r>
      <w:r>
        <w:t>の支払いが遅</w:t>
      </w:r>
    </w:p>
    <w:p w14:paraId="741E44BF" w14:textId="77777777" w:rsidR="00FF5794" w:rsidRDefault="00662DB3" w:rsidP="00FF5794">
      <w:pPr>
        <w:ind w:left="525" w:firstLineChars="100" w:firstLine="210"/>
      </w:pPr>
      <w:r>
        <w:t>れた場合には、第９条３項で規定する日の翌日から支払いをする日までの日数に応じ、当</w:t>
      </w:r>
    </w:p>
    <w:p w14:paraId="48404F3E" w14:textId="77777777" w:rsidR="00FF5794" w:rsidRDefault="00662DB3" w:rsidP="00FF5794">
      <w:pPr>
        <w:ind w:left="525" w:firstLineChars="100" w:firstLine="210"/>
      </w:pPr>
      <w:r>
        <w:t>該未払金額に対し、財務大臣が決定する率を乗じて計算した金額の支払いを甲に請求する</w:t>
      </w:r>
    </w:p>
    <w:p w14:paraId="662CE11A" w14:textId="77777777" w:rsidR="00FF5794" w:rsidRDefault="00662DB3" w:rsidP="00FF5794">
      <w:pPr>
        <w:ind w:left="525" w:firstLineChars="100" w:firstLine="210"/>
      </w:pPr>
      <w:r>
        <w:t>ことができる。ただし、約定期間内に支払をしないことが天災地変等項の責に帰すことの</w:t>
      </w:r>
    </w:p>
    <w:p w14:paraId="62C48BA5" w14:textId="77777777" w:rsidR="00FF5794" w:rsidRDefault="00662DB3" w:rsidP="00FF5794">
      <w:pPr>
        <w:ind w:left="525" w:firstLineChars="100" w:firstLine="210"/>
      </w:pPr>
      <w:r>
        <w:t>できない事由による場合には、当該自由の継続する期間は遅延利息を支払う日数に参入し</w:t>
      </w:r>
    </w:p>
    <w:p w14:paraId="292E13AE" w14:textId="77777777" w:rsidR="00662DB3" w:rsidRDefault="00662DB3" w:rsidP="00FF5794">
      <w:pPr>
        <w:ind w:left="525" w:firstLineChars="100" w:firstLine="210"/>
      </w:pPr>
      <w:r>
        <w:t>ないものとする</w:t>
      </w:r>
    </w:p>
    <w:p w14:paraId="67B5D2C6" w14:textId="77777777" w:rsidR="00662DB3" w:rsidRDefault="00662DB3" w:rsidP="00662DB3"/>
    <w:p w14:paraId="4563EA98" w14:textId="77777777" w:rsidR="00662DB3" w:rsidRDefault="00662DB3" w:rsidP="00662DB3">
      <w:r>
        <w:rPr>
          <w:rFonts w:hint="eastAsia"/>
        </w:rPr>
        <w:t>（中途解約の禁止）</w:t>
      </w:r>
      <w:r>
        <w:t xml:space="preserve"> </w:t>
      </w:r>
    </w:p>
    <w:p w14:paraId="252B9BF1" w14:textId="380C9FEB" w:rsidR="00662DB3" w:rsidRDefault="00662DB3" w:rsidP="00662DB3">
      <w:r>
        <w:rPr>
          <w:rFonts w:hint="eastAsia"/>
        </w:rPr>
        <w:t>第</w:t>
      </w:r>
      <w:r w:rsidR="00703314">
        <w:rPr>
          <w:rFonts w:hint="eastAsia"/>
        </w:rPr>
        <w:t>1</w:t>
      </w:r>
      <w:r w:rsidR="00F7681F">
        <w:rPr>
          <w:rFonts w:hint="eastAsia"/>
        </w:rPr>
        <w:t>1</w:t>
      </w:r>
      <w:r>
        <w:rPr>
          <w:rFonts w:hint="eastAsia"/>
        </w:rPr>
        <w:t>条</w:t>
      </w:r>
      <w:r w:rsidR="00247F79">
        <w:rPr>
          <w:rFonts w:hint="eastAsia"/>
        </w:rPr>
        <w:t xml:space="preserve">　</w:t>
      </w:r>
      <w:r>
        <w:t>甲乙は、本契約を中途解約することはできない</w:t>
      </w:r>
    </w:p>
    <w:p w14:paraId="150A3469" w14:textId="77777777" w:rsidR="00662DB3" w:rsidRPr="00F7681F" w:rsidRDefault="00662DB3" w:rsidP="00662DB3"/>
    <w:p w14:paraId="43895B0A" w14:textId="77777777" w:rsidR="00662DB3" w:rsidRDefault="00662DB3" w:rsidP="00662DB3">
      <w:r>
        <w:rPr>
          <w:rFonts w:hint="eastAsia"/>
        </w:rPr>
        <w:t>（契約の解除及び違約金）</w:t>
      </w:r>
      <w:r>
        <w:t xml:space="preserve"> </w:t>
      </w:r>
    </w:p>
    <w:p w14:paraId="07765FA2" w14:textId="052F4C87" w:rsidR="00247F79" w:rsidRDefault="00662DB3" w:rsidP="00247F79">
      <w:r>
        <w:rPr>
          <w:rFonts w:hint="eastAsia"/>
        </w:rPr>
        <w:t>第</w:t>
      </w:r>
      <w:r w:rsidR="00703314">
        <w:rPr>
          <w:rFonts w:hint="eastAsia"/>
        </w:rPr>
        <w:t>1</w:t>
      </w:r>
      <w:r w:rsidR="00F7681F">
        <w:rPr>
          <w:rFonts w:hint="eastAsia"/>
        </w:rPr>
        <w:t>2</w:t>
      </w:r>
      <w:r>
        <w:rPr>
          <w:rFonts w:hint="eastAsia"/>
        </w:rPr>
        <w:t>条</w:t>
      </w:r>
      <w:r w:rsidR="00247F79">
        <w:rPr>
          <w:rFonts w:hint="eastAsia"/>
        </w:rPr>
        <w:t xml:space="preserve">　</w:t>
      </w:r>
      <w:r>
        <w:t>甲は、乙が次の各号の一に該当するときは、この契約を解除し、既に支払ったライセ</w:t>
      </w:r>
    </w:p>
    <w:p w14:paraId="633F8AE3" w14:textId="77777777" w:rsidR="00662DB3" w:rsidRDefault="00662DB3" w:rsidP="00247F79">
      <w:pPr>
        <w:ind w:leftChars="300" w:left="630"/>
      </w:pPr>
      <w:r>
        <w:t>ンス料がある場合は、その全部又は一部の返還を乙に請求することができる</w:t>
      </w:r>
    </w:p>
    <w:p w14:paraId="17C019C8" w14:textId="77777777" w:rsidR="0098548B" w:rsidRDefault="00662DB3" w:rsidP="00662DB3">
      <w:pPr>
        <w:ind w:firstLine="525"/>
      </w:pPr>
      <w:r>
        <w:t>①　乙が天災その他不可抗力の原因によらないで、履行期限までに業務を完了しないか、</w:t>
      </w:r>
    </w:p>
    <w:p w14:paraId="3FA9D60A" w14:textId="77777777" w:rsidR="00662DB3" w:rsidRDefault="00662DB3" w:rsidP="0098548B">
      <w:pPr>
        <w:ind w:leftChars="100" w:left="210" w:firstLine="525"/>
      </w:pPr>
      <w:r>
        <w:t>又は履行期限までに業務を完了する見込みがないと甲が認めたとき</w:t>
      </w:r>
    </w:p>
    <w:p w14:paraId="718502F0" w14:textId="77777777" w:rsidR="00662DB3" w:rsidRDefault="00662DB3" w:rsidP="00662DB3">
      <w:pPr>
        <w:ind w:firstLine="525"/>
      </w:pPr>
      <w:r>
        <w:t>②　乙が本契約に関して不正又は虚偽の報告等をしたとき</w:t>
      </w:r>
    </w:p>
    <w:p w14:paraId="16CEB211" w14:textId="77777777" w:rsidR="00662DB3" w:rsidRDefault="00662DB3" w:rsidP="00662DB3">
      <w:pPr>
        <w:ind w:firstLine="525"/>
      </w:pPr>
      <w:r>
        <w:t>③　乙が契約書並びに仕様書に基づく正当な理由なくして解約を申し出たとき</w:t>
      </w:r>
    </w:p>
    <w:p w14:paraId="1291F9D7" w14:textId="77777777" w:rsidR="00662DB3" w:rsidRDefault="00662DB3" w:rsidP="00662DB3">
      <w:pPr>
        <w:ind w:firstLine="525"/>
      </w:pPr>
      <w:r>
        <w:t>④　前号に掲げる場合のほか、この契約条項に違反したとき</w:t>
      </w:r>
    </w:p>
    <w:p w14:paraId="052A6169" w14:textId="77777777" w:rsidR="0098548B" w:rsidRDefault="00662DB3" w:rsidP="00662DB3">
      <w:r>
        <w:rPr>
          <w:rFonts w:hint="eastAsia"/>
        </w:rPr>
        <w:lastRenderedPageBreak/>
        <w:t xml:space="preserve">２　</w:t>
      </w:r>
      <w:r>
        <w:t>甲は、乙が次の各号の一に該当すると認められるときは、何らの催告を要せず、本契約を解</w:t>
      </w:r>
    </w:p>
    <w:p w14:paraId="45E7A461" w14:textId="77777777" w:rsidR="00662DB3" w:rsidRDefault="00662DB3" w:rsidP="0098548B">
      <w:pPr>
        <w:ind w:leftChars="100" w:left="210"/>
      </w:pPr>
      <w:r>
        <w:t>除し、既に支払ったライセンス料</w:t>
      </w:r>
      <w:r w:rsidR="00CF66A5">
        <w:rPr>
          <w:rFonts w:hint="eastAsia"/>
        </w:rPr>
        <w:t>等</w:t>
      </w:r>
      <w:r>
        <w:t>がある場合は、その全部又は一部の返還を乙に請求することができる</w:t>
      </w:r>
    </w:p>
    <w:p w14:paraId="6299EFA8" w14:textId="77777777" w:rsidR="0098548B" w:rsidRDefault="00662DB3" w:rsidP="00662DB3">
      <w:pPr>
        <w:ind w:firstLine="525"/>
      </w:pPr>
      <w:r>
        <w:t>①　法人等（個人、法人又は団体をいう。）が暴力団（暴力団員による不当な行為の防止等</w:t>
      </w:r>
    </w:p>
    <w:p w14:paraId="468BF8BE" w14:textId="77777777" w:rsidR="0098548B" w:rsidRDefault="00662DB3" w:rsidP="0098548B">
      <w:pPr>
        <w:ind w:leftChars="100" w:left="210" w:firstLine="525"/>
      </w:pPr>
      <w:r>
        <w:t>に関する法律（平成3年法律第77号）第2条第2号に規定する暴力団をいう。以下同じ）</w:t>
      </w:r>
    </w:p>
    <w:p w14:paraId="02D25C68" w14:textId="77777777" w:rsidR="0098548B" w:rsidRDefault="00662DB3" w:rsidP="0098548B">
      <w:pPr>
        <w:ind w:leftChars="100" w:left="210" w:firstLine="525"/>
      </w:pPr>
      <w:r>
        <w:t>であるとき又は法人等の役員等（個人である場合はその者、法人である場合は役員又は支</w:t>
      </w:r>
    </w:p>
    <w:p w14:paraId="5B2FAAEA" w14:textId="77777777" w:rsidR="0098548B" w:rsidRDefault="00662DB3" w:rsidP="0098548B">
      <w:pPr>
        <w:ind w:leftChars="100" w:left="210" w:firstLine="525"/>
      </w:pPr>
      <w:r>
        <w:t>店若しくは営業所（常時契約を締結する事務所をいう。）の代表者、団体である場合は代</w:t>
      </w:r>
    </w:p>
    <w:p w14:paraId="4EBCC87F" w14:textId="77777777" w:rsidR="0098548B" w:rsidRDefault="00662DB3" w:rsidP="0098548B">
      <w:pPr>
        <w:ind w:leftChars="100" w:left="210" w:firstLine="525"/>
      </w:pPr>
      <w:r>
        <w:t>表者、理事等、その他経営に実質的に関与している者をいう。以下同じ）が暴力団員（同</w:t>
      </w:r>
    </w:p>
    <w:p w14:paraId="3B6499C9" w14:textId="77777777" w:rsidR="00662DB3" w:rsidRDefault="00662DB3" w:rsidP="0098548B">
      <w:pPr>
        <w:ind w:leftChars="100" w:left="210" w:firstLine="525"/>
      </w:pPr>
      <w:r>
        <w:t>法第2条第6号に規定する暴力団員をいう。以下同じ）であるとき</w:t>
      </w:r>
    </w:p>
    <w:p w14:paraId="1D6C9235" w14:textId="77777777" w:rsidR="0098548B" w:rsidRDefault="00662DB3" w:rsidP="00662DB3">
      <w:pPr>
        <w:ind w:firstLine="525"/>
      </w:pPr>
      <w:r>
        <w:t>②　役員等が、自己、自社若しくは第三者の不正の利益を図る目的又は第三者に損害を加え</w:t>
      </w:r>
    </w:p>
    <w:p w14:paraId="6931BB17" w14:textId="77777777" w:rsidR="00662DB3" w:rsidRDefault="00662DB3" w:rsidP="0098548B">
      <w:pPr>
        <w:ind w:leftChars="100" w:left="210" w:firstLine="525"/>
      </w:pPr>
      <w:r>
        <w:t>る目的をもって、暴力団又は暴力団員を利用するなどしているとき</w:t>
      </w:r>
    </w:p>
    <w:p w14:paraId="33E35845" w14:textId="77777777" w:rsidR="0098548B" w:rsidRDefault="00662DB3" w:rsidP="00662DB3">
      <w:pPr>
        <w:ind w:firstLine="525"/>
      </w:pPr>
      <w:r>
        <w:t>③　役員等が、暴力団又は暴力団員に対して、資金等を供給し、又は便宜を供与するなど直</w:t>
      </w:r>
    </w:p>
    <w:p w14:paraId="33BE0CA9" w14:textId="77777777" w:rsidR="00662DB3" w:rsidRDefault="00662DB3" w:rsidP="0098548B">
      <w:pPr>
        <w:ind w:leftChars="100" w:left="210" w:firstLine="525"/>
      </w:pPr>
      <w:r>
        <w:t>接的あるいは積極的に暴力団の維持、運営に協力し、若しくは関与しているとき</w:t>
      </w:r>
    </w:p>
    <w:p w14:paraId="1CF86EB6" w14:textId="77777777" w:rsidR="0098548B" w:rsidRDefault="00662DB3" w:rsidP="00662DB3">
      <w:pPr>
        <w:ind w:firstLine="525"/>
      </w:pPr>
      <w:r>
        <w:t>④　役員等が、暴力団又は暴力団であることを知りながらこれと社会的に避難されるべき関</w:t>
      </w:r>
    </w:p>
    <w:p w14:paraId="01BC0241" w14:textId="77777777" w:rsidR="00662DB3" w:rsidRDefault="00662DB3" w:rsidP="0098548B">
      <w:pPr>
        <w:ind w:leftChars="100" w:left="210" w:firstLine="525"/>
      </w:pPr>
      <w:r>
        <w:t>係を有しているとき</w:t>
      </w:r>
    </w:p>
    <w:p w14:paraId="24AF2BB1" w14:textId="77777777" w:rsidR="0098548B" w:rsidRDefault="00662DB3" w:rsidP="00662DB3">
      <w:r>
        <w:rPr>
          <w:rFonts w:hint="eastAsia"/>
        </w:rPr>
        <w:t xml:space="preserve">３　</w:t>
      </w:r>
      <w:r>
        <w:t>前２項の規定により、この契約が解除された場合において、乙はこれによって生じた損害を</w:t>
      </w:r>
    </w:p>
    <w:p w14:paraId="6F2BE1FE" w14:textId="77777777" w:rsidR="00662DB3" w:rsidRDefault="00662DB3" w:rsidP="0098548B">
      <w:pPr>
        <w:ind w:leftChars="100" w:left="210"/>
      </w:pPr>
      <w:r>
        <w:t>賠償しなければならない。その際の賠償額は、ライセンス料の10 分の1 に相当する額とする</w:t>
      </w:r>
    </w:p>
    <w:p w14:paraId="0189C311" w14:textId="77777777" w:rsidR="00662DB3" w:rsidRDefault="00662DB3" w:rsidP="00662DB3"/>
    <w:p w14:paraId="1D0D04F9" w14:textId="77777777" w:rsidR="00662DB3" w:rsidRDefault="00662DB3" w:rsidP="00662DB3">
      <w:r>
        <w:rPr>
          <w:rFonts w:hint="eastAsia"/>
        </w:rPr>
        <w:t>（権利義務の譲渡）</w:t>
      </w:r>
    </w:p>
    <w:p w14:paraId="178474DD" w14:textId="53B660AD" w:rsidR="00247F79" w:rsidRDefault="00662DB3" w:rsidP="00247F79">
      <w:r>
        <w:rPr>
          <w:rFonts w:hint="eastAsia"/>
        </w:rPr>
        <w:t>第</w:t>
      </w:r>
      <w:r w:rsidR="00703314">
        <w:rPr>
          <w:rFonts w:hint="eastAsia"/>
        </w:rPr>
        <w:t>1</w:t>
      </w:r>
      <w:r w:rsidR="00F7681F">
        <w:rPr>
          <w:rFonts w:hint="eastAsia"/>
        </w:rPr>
        <w:t>3</w:t>
      </w:r>
      <w:r>
        <w:rPr>
          <w:rFonts w:hint="eastAsia"/>
        </w:rPr>
        <w:t>条</w:t>
      </w:r>
      <w:r w:rsidR="00247F79">
        <w:rPr>
          <w:rFonts w:hint="eastAsia"/>
        </w:rPr>
        <w:t xml:space="preserve">　</w:t>
      </w:r>
      <w:r>
        <w:t>乙はこの契約から生ずる権利又は義務を発注者の書面による承諾を得ずして、第三者</w:t>
      </w:r>
    </w:p>
    <w:p w14:paraId="4F840E4D" w14:textId="77777777" w:rsidR="00662DB3" w:rsidRDefault="00662DB3" w:rsidP="00247F79">
      <w:pPr>
        <w:ind w:leftChars="300" w:left="630"/>
      </w:pPr>
      <w:r>
        <w:t>に譲渡し、又は承継させてはならない</w:t>
      </w:r>
    </w:p>
    <w:p w14:paraId="18257129" w14:textId="77777777" w:rsidR="00662DB3" w:rsidRDefault="00662DB3" w:rsidP="00662DB3"/>
    <w:p w14:paraId="6F72F122" w14:textId="77777777" w:rsidR="00662DB3" w:rsidRDefault="00662DB3" w:rsidP="00662DB3">
      <w:r>
        <w:rPr>
          <w:rFonts w:hint="eastAsia"/>
        </w:rPr>
        <w:t>（秘密の保持）</w:t>
      </w:r>
    </w:p>
    <w:p w14:paraId="27998AE2" w14:textId="6170ACD5" w:rsidR="00662DB3" w:rsidRDefault="00662DB3" w:rsidP="00662DB3">
      <w:r>
        <w:rPr>
          <w:rFonts w:hint="eastAsia"/>
        </w:rPr>
        <w:t>第</w:t>
      </w:r>
      <w:r w:rsidR="00703314">
        <w:rPr>
          <w:rFonts w:hint="eastAsia"/>
        </w:rPr>
        <w:t>1</w:t>
      </w:r>
      <w:r w:rsidR="00F7681F">
        <w:rPr>
          <w:rFonts w:hint="eastAsia"/>
        </w:rPr>
        <w:t>4</w:t>
      </w:r>
      <w:r>
        <w:rPr>
          <w:rFonts w:hint="eastAsia"/>
        </w:rPr>
        <w:t>条</w:t>
      </w:r>
      <w:r w:rsidR="00247F79">
        <w:rPr>
          <w:rFonts w:hint="eastAsia"/>
        </w:rPr>
        <w:t xml:space="preserve">　</w:t>
      </w:r>
      <w:r>
        <w:t>甲及び乙は、業務の処理により知り得た秘密を他に漏らしてはならない</w:t>
      </w:r>
    </w:p>
    <w:p w14:paraId="4871B85F" w14:textId="77777777" w:rsidR="0098548B" w:rsidRDefault="00662DB3" w:rsidP="00662DB3">
      <w:pPr>
        <w:ind w:firstLine="525"/>
      </w:pPr>
      <w:r>
        <w:t>２　乙は業務による作業の一切（甲より開示された資料や情報を含む。）について、秘密の</w:t>
      </w:r>
    </w:p>
    <w:p w14:paraId="4DBAFE29" w14:textId="77777777" w:rsidR="00662DB3" w:rsidRDefault="00662DB3" w:rsidP="0098548B">
      <w:pPr>
        <w:ind w:leftChars="100" w:left="210" w:firstLine="525"/>
      </w:pPr>
      <w:r>
        <w:t>保持に留意し、漏洩防止の責任を負う</w:t>
      </w:r>
    </w:p>
    <w:p w14:paraId="19B54915" w14:textId="77777777" w:rsidR="0098548B" w:rsidRDefault="00662DB3" w:rsidP="00662DB3">
      <w:pPr>
        <w:ind w:firstLine="525"/>
      </w:pPr>
      <w:r>
        <w:t>３　乙は業務のために甲から提供される情報については、業務の目的以外に利用してはなら</w:t>
      </w:r>
    </w:p>
    <w:p w14:paraId="5AC16A77" w14:textId="77777777" w:rsidR="00662DB3" w:rsidRDefault="00662DB3" w:rsidP="0098548B">
      <w:pPr>
        <w:ind w:leftChars="100" w:left="210" w:firstLine="525"/>
      </w:pPr>
      <w:r>
        <w:t>ない</w:t>
      </w:r>
    </w:p>
    <w:p w14:paraId="491E4E24" w14:textId="77777777" w:rsidR="00662DB3" w:rsidRDefault="00662DB3" w:rsidP="000221E8">
      <w:pPr>
        <w:ind w:leftChars="350" w:left="735"/>
      </w:pPr>
      <w:r>
        <w:rPr>
          <w:rFonts w:hint="eastAsia"/>
        </w:rPr>
        <w:t>なお、前項及び本項の規定は業務が完了し、又は本契約が解除その他の理由により終了した後であっても、その効力を有する</w:t>
      </w:r>
    </w:p>
    <w:p w14:paraId="2AA89F09" w14:textId="77777777" w:rsidR="00662DB3" w:rsidRDefault="00662DB3" w:rsidP="00662DB3"/>
    <w:p w14:paraId="6192025E" w14:textId="77777777" w:rsidR="00662DB3" w:rsidRDefault="00662DB3" w:rsidP="00662DB3">
      <w:r>
        <w:rPr>
          <w:rFonts w:hint="eastAsia"/>
        </w:rPr>
        <w:t>（費用の負担）</w:t>
      </w:r>
      <w:r>
        <w:t xml:space="preserve"> </w:t>
      </w:r>
    </w:p>
    <w:p w14:paraId="3971AEEF" w14:textId="2F117CEC" w:rsidR="00662DB3" w:rsidRDefault="00662DB3" w:rsidP="00662DB3">
      <w:r>
        <w:rPr>
          <w:rFonts w:hint="eastAsia"/>
        </w:rPr>
        <w:t>第</w:t>
      </w:r>
      <w:r w:rsidR="00703314">
        <w:rPr>
          <w:rFonts w:hint="eastAsia"/>
        </w:rPr>
        <w:t>1</w:t>
      </w:r>
      <w:r w:rsidR="00F7681F">
        <w:rPr>
          <w:rFonts w:hint="eastAsia"/>
        </w:rPr>
        <w:t>5</w:t>
      </w:r>
      <w:r>
        <w:rPr>
          <w:rFonts w:hint="eastAsia"/>
        </w:rPr>
        <w:t>条</w:t>
      </w:r>
      <w:r w:rsidR="00247F79">
        <w:rPr>
          <w:rFonts w:hint="eastAsia"/>
        </w:rPr>
        <w:t xml:space="preserve">　</w:t>
      </w:r>
      <w:r>
        <w:t>この契約の締結及び履行に関し必要な費用は、乙の負担とする</w:t>
      </w:r>
    </w:p>
    <w:p w14:paraId="5950D80C" w14:textId="77777777" w:rsidR="00662DB3" w:rsidRDefault="00662DB3" w:rsidP="00662DB3">
      <w:r>
        <w:t xml:space="preserve"> </w:t>
      </w:r>
    </w:p>
    <w:p w14:paraId="0D7D1A4E" w14:textId="77777777" w:rsidR="00662DB3" w:rsidRDefault="00662DB3" w:rsidP="00662DB3">
      <w:r>
        <w:rPr>
          <w:rFonts w:hint="eastAsia"/>
        </w:rPr>
        <w:t>（合意管轄）</w:t>
      </w:r>
    </w:p>
    <w:p w14:paraId="1366E2ED" w14:textId="6978B9AC" w:rsidR="00662DB3" w:rsidRDefault="00662DB3" w:rsidP="00247F79">
      <w:pPr>
        <w:ind w:rightChars="-136" w:right="-286"/>
      </w:pPr>
      <w:r>
        <w:rPr>
          <w:rFonts w:hint="eastAsia"/>
        </w:rPr>
        <w:t>第</w:t>
      </w:r>
      <w:r w:rsidR="00703314">
        <w:rPr>
          <w:rFonts w:hint="eastAsia"/>
        </w:rPr>
        <w:t>1</w:t>
      </w:r>
      <w:r w:rsidR="00F7681F">
        <w:rPr>
          <w:rFonts w:hint="eastAsia"/>
        </w:rPr>
        <w:t>6</w:t>
      </w:r>
      <w:r>
        <w:rPr>
          <w:rFonts w:hint="eastAsia"/>
        </w:rPr>
        <w:t>条　本契約に係る訴訟については、那覇地方裁判所を第一審の専属的合意管轄裁判所とする</w:t>
      </w:r>
    </w:p>
    <w:p w14:paraId="6D1C679A" w14:textId="0EA13D49" w:rsidR="00662DB3" w:rsidRDefault="00662DB3" w:rsidP="00662DB3"/>
    <w:p w14:paraId="5AB8CDF8" w14:textId="77777777" w:rsidR="00430229" w:rsidRPr="00F7681F" w:rsidRDefault="00430229" w:rsidP="00662DB3">
      <w:pPr>
        <w:rPr>
          <w:rFonts w:hint="eastAsia"/>
        </w:rPr>
      </w:pPr>
    </w:p>
    <w:p w14:paraId="75BF600D" w14:textId="77777777" w:rsidR="00662DB3" w:rsidRDefault="00662DB3" w:rsidP="00662DB3">
      <w:r>
        <w:rPr>
          <w:rFonts w:hint="eastAsia"/>
        </w:rPr>
        <w:t>（協議）</w:t>
      </w:r>
      <w:r>
        <w:t xml:space="preserve"> </w:t>
      </w:r>
    </w:p>
    <w:p w14:paraId="49D4BC26" w14:textId="60745C52" w:rsidR="0098548B" w:rsidRDefault="00662DB3" w:rsidP="00662DB3">
      <w:r>
        <w:rPr>
          <w:rFonts w:hint="eastAsia"/>
        </w:rPr>
        <w:lastRenderedPageBreak/>
        <w:t>第</w:t>
      </w:r>
      <w:r w:rsidR="002104CE">
        <w:rPr>
          <w:rFonts w:hint="eastAsia"/>
        </w:rPr>
        <w:t>1</w:t>
      </w:r>
      <w:r w:rsidR="00F7681F">
        <w:rPr>
          <w:rFonts w:hint="eastAsia"/>
        </w:rPr>
        <w:t>7</w:t>
      </w:r>
      <w:r>
        <w:rPr>
          <w:rFonts w:hint="eastAsia"/>
        </w:rPr>
        <w:t>条　本契約に定めのない事項又本契約の内容の解釈につき相違のある事項については信義</w:t>
      </w:r>
    </w:p>
    <w:p w14:paraId="0142C72A" w14:textId="77777777" w:rsidR="00662DB3" w:rsidRDefault="00662DB3" w:rsidP="0098548B">
      <w:pPr>
        <w:ind w:leftChars="300" w:left="630"/>
      </w:pPr>
      <w:r>
        <w:rPr>
          <w:rFonts w:hint="eastAsia"/>
        </w:rPr>
        <w:t>誠実の原則に従い甲乙協議し、円満に解決を図るものとする</w:t>
      </w:r>
    </w:p>
    <w:p w14:paraId="79DF4310" w14:textId="77777777" w:rsidR="00662DB3" w:rsidRDefault="00662DB3" w:rsidP="00662DB3"/>
    <w:p w14:paraId="051CAE7C" w14:textId="77777777" w:rsidR="00662DB3" w:rsidRDefault="00662DB3" w:rsidP="00FC0E48">
      <w:pPr>
        <w:jc w:val="center"/>
      </w:pPr>
      <w:r>
        <w:rPr>
          <w:rFonts w:hint="eastAsia"/>
        </w:rPr>
        <w:t>この契約の成立を証するため本書２通を作成し、双方記名押印して各１通を保有する</w:t>
      </w:r>
    </w:p>
    <w:p w14:paraId="385E78D4" w14:textId="77777777" w:rsidR="00662DB3" w:rsidRPr="003D3456" w:rsidRDefault="00662DB3" w:rsidP="00662DB3"/>
    <w:p w14:paraId="1B4E362F" w14:textId="77777777" w:rsidR="00662DB3" w:rsidRDefault="00662DB3" w:rsidP="00662DB3">
      <w:pPr>
        <w:ind w:firstLineChars="2092" w:firstLine="4393"/>
      </w:pPr>
      <w:r>
        <w:rPr>
          <w:rFonts w:hint="eastAsia"/>
        </w:rPr>
        <w:t>令和</w:t>
      </w:r>
      <w:r>
        <w:tab/>
      </w:r>
      <w:r>
        <w:tab/>
      </w:r>
      <w:r>
        <w:rPr>
          <w:rFonts w:hint="eastAsia"/>
        </w:rPr>
        <w:t>年</w:t>
      </w:r>
      <w:r>
        <w:tab/>
      </w:r>
      <w:r>
        <w:tab/>
      </w:r>
      <w:r>
        <w:rPr>
          <w:rFonts w:hint="eastAsia"/>
        </w:rPr>
        <w:t>月</w:t>
      </w:r>
      <w:r>
        <w:tab/>
      </w:r>
      <w:r>
        <w:tab/>
      </w:r>
      <w:r>
        <w:rPr>
          <w:rFonts w:hint="eastAsia"/>
        </w:rPr>
        <w:t>日</w:t>
      </w:r>
      <w:r>
        <w:t xml:space="preserve"> </w:t>
      </w:r>
    </w:p>
    <w:p w14:paraId="22816266" w14:textId="77777777" w:rsidR="00662DB3" w:rsidRDefault="00662DB3" w:rsidP="00662DB3">
      <w:pPr>
        <w:ind w:firstLineChars="2092" w:firstLine="4393"/>
      </w:pPr>
    </w:p>
    <w:p w14:paraId="58A894CE" w14:textId="77777777" w:rsidR="00662DB3" w:rsidRDefault="00662DB3" w:rsidP="00662DB3">
      <w:pPr>
        <w:ind w:firstLineChars="2092" w:firstLine="4393"/>
      </w:pPr>
      <w:r>
        <w:t>甲</w:t>
      </w:r>
      <w:r w:rsidR="00CF66A5">
        <w:rPr>
          <w:rFonts w:hint="eastAsia"/>
        </w:rPr>
        <w:t xml:space="preserve">　　　</w:t>
      </w:r>
      <w:r>
        <w:t xml:space="preserve">沖縄県那覇市泉崎１丁目１番１号 </w:t>
      </w:r>
    </w:p>
    <w:p w14:paraId="5661940D" w14:textId="77777777" w:rsidR="00CF66A5" w:rsidRPr="00CF66A5" w:rsidRDefault="00CF66A5" w:rsidP="00C44358">
      <w:pPr>
        <w:ind w:left="840" w:firstLineChars="2092" w:firstLine="4393"/>
      </w:pPr>
      <w:r>
        <w:rPr>
          <w:rFonts w:hint="eastAsia"/>
        </w:rPr>
        <w:t>那覇市</w:t>
      </w:r>
    </w:p>
    <w:p w14:paraId="7879A22B" w14:textId="6915B854" w:rsidR="00662DB3" w:rsidRDefault="00662DB3" w:rsidP="00CF66A5">
      <w:pPr>
        <w:ind w:firstLineChars="2492" w:firstLine="5233"/>
      </w:pPr>
      <w:r>
        <w:t xml:space="preserve">那覇市長　</w:t>
      </w:r>
      <w:r w:rsidR="00801704">
        <w:rPr>
          <w:rFonts w:hint="eastAsia"/>
        </w:rPr>
        <w:t>知念　覚</w:t>
      </w:r>
    </w:p>
    <w:p w14:paraId="6D4F3797" w14:textId="77777777" w:rsidR="00662DB3" w:rsidRDefault="00662DB3" w:rsidP="00662DB3">
      <w:pPr>
        <w:ind w:firstLineChars="2092" w:firstLine="4393"/>
      </w:pPr>
    </w:p>
    <w:p w14:paraId="13149252" w14:textId="77777777" w:rsidR="00662DB3" w:rsidRDefault="00662DB3" w:rsidP="00662DB3">
      <w:pPr>
        <w:ind w:firstLineChars="2092" w:firstLine="4393"/>
      </w:pPr>
    </w:p>
    <w:p w14:paraId="173E0E03" w14:textId="77777777" w:rsidR="00C44358" w:rsidRDefault="00662DB3" w:rsidP="00662DB3">
      <w:pPr>
        <w:ind w:firstLineChars="2092" w:firstLine="4393"/>
      </w:pPr>
      <w:r>
        <w:t>乙</w:t>
      </w:r>
      <w:r w:rsidR="00C44358">
        <w:rPr>
          <w:rFonts w:hint="eastAsia"/>
        </w:rPr>
        <w:t xml:space="preserve">　　　</w:t>
      </w:r>
    </w:p>
    <w:p w14:paraId="42AC41BC" w14:textId="77777777" w:rsidR="00AD2D4A" w:rsidRDefault="00AD2D4A" w:rsidP="00AD2D4A"/>
    <w:p w14:paraId="6562AF6C" w14:textId="77777777" w:rsidR="00AD2D4A" w:rsidRDefault="00AD2D4A" w:rsidP="00AD2D4A"/>
    <w:p w14:paraId="15F0B22E" w14:textId="77777777" w:rsidR="00AD2D4A" w:rsidRDefault="00AD2D4A" w:rsidP="00AD2D4A"/>
    <w:p w14:paraId="4DF0506C" w14:textId="77777777" w:rsidR="00AD2D4A" w:rsidRDefault="00AD2D4A" w:rsidP="00AD2D4A"/>
    <w:p w14:paraId="174A248A" w14:textId="77777777" w:rsidR="00AD2D4A" w:rsidRDefault="00AD2D4A" w:rsidP="00AD2D4A"/>
    <w:p w14:paraId="12688BCA" w14:textId="77777777" w:rsidR="00AD2D4A" w:rsidRDefault="00AD2D4A" w:rsidP="00AD2D4A"/>
    <w:p w14:paraId="4FC78D10" w14:textId="77777777" w:rsidR="00342E57" w:rsidRDefault="00342E57" w:rsidP="00662DB3"/>
    <w:p w14:paraId="357B7FFF" w14:textId="77777777" w:rsidR="00AD2D4A" w:rsidRDefault="00AD2D4A">
      <w:pPr>
        <w:widowControl/>
        <w:jc w:val="left"/>
        <w:sectPr w:rsidR="00AD2D4A" w:rsidSect="00AD2D4A">
          <w:pgSz w:w="11906" w:h="16838"/>
          <w:pgMar w:top="1418" w:right="1134" w:bottom="1418" w:left="1134" w:header="510" w:footer="992" w:gutter="0"/>
          <w:cols w:space="425"/>
          <w:docGrid w:type="lines" w:linePitch="360"/>
        </w:sectPr>
      </w:pPr>
    </w:p>
    <w:p w14:paraId="5DEA23AA" w14:textId="77777777" w:rsidR="002104CE" w:rsidRPr="00B754BC" w:rsidRDefault="002104CE" w:rsidP="002104CE">
      <w:pPr>
        <w:spacing w:after="103" w:line="259" w:lineRule="auto"/>
        <w:ind w:right="91"/>
        <w:jc w:val="center"/>
        <w:rPr>
          <w:rFonts w:eastAsiaTheme="minorHAnsi"/>
        </w:rPr>
      </w:pPr>
      <w:r w:rsidRPr="00B754BC">
        <w:rPr>
          <w:rFonts w:eastAsiaTheme="minorHAnsi"/>
        </w:rPr>
        <w:lastRenderedPageBreak/>
        <w:t>個人情報の取扱いを定める特約</w:t>
      </w:r>
    </w:p>
    <w:p w14:paraId="7A671C47" w14:textId="77777777" w:rsidR="002104CE" w:rsidRPr="00B754BC" w:rsidRDefault="002104CE" w:rsidP="002104CE">
      <w:pPr>
        <w:spacing w:after="103" w:line="259" w:lineRule="auto"/>
        <w:rPr>
          <w:rFonts w:eastAsiaTheme="minorHAnsi"/>
        </w:rPr>
      </w:pPr>
      <w:r w:rsidRPr="00B754BC">
        <w:rPr>
          <w:rFonts w:eastAsiaTheme="minorHAnsi"/>
        </w:rPr>
        <w:t xml:space="preserve"> </w:t>
      </w:r>
    </w:p>
    <w:p w14:paraId="60B4C2BB" w14:textId="77777777" w:rsidR="002104CE" w:rsidRPr="00B754BC" w:rsidRDefault="002104CE" w:rsidP="002104CE">
      <w:pPr>
        <w:spacing w:after="103" w:line="259" w:lineRule="auto"/>
        <w:ind w:left="221" w:right="91"/>
        <w:rPr>
          <w:rFonts w:eastAsiaTheme="minorHAnsi"/>
        </w:rPr>
      </w:pPr>
      <w:r w:rsidRPr="00B754BC">
        <w:rPr>
          <w:rFonts w:eastAsiaTheme="minorHAnsi"/>
        </w:rPr>
        <w:t xml:space="preserve">（目的） </w:t>
      </w:r>
    </w:p>
    <w:p w14:paraId="119F725A" w14:textId="036C9E11" w:rsidR="002104CE" w:rsidRPr="00B754BC" w:rsidRDefault="002104CE" w:rsidP="002104CE">
      <w:pPr>
        <w:ind w:left="196" w:right="91" w:hanging="211"/>
        <w:rPr>
          <w:rFonts w:eastAsiaTheme="minorHAnsi"/>
        </w:rPr>
      </w:pPr>
      <w:r w:rsidRPr="00B754BC">
        <w:rPr>
          <w:rFonts w:eastAsiaTheme="minorHAnsi"/>
        </w:rPr>
        <w:t>第１条 本特約は、</w:t>
      </w:r>
      <w:r w:rsidR="00722F18">
        <w:rPr>
          <w:rFonts w:eastAsiaTheme="minorHAnsi" w:hint="eastAsia"/>
        </w:rPr>
        <w:t>個人情報の保護に関する法律（平成15年法律第57号）第66条の</w:t>
      </w:r>
      <w:r w:rsidRPr="00B754BC">
        <w:rPr>
          <w:rFonts w:eastAsiaTheme="minorHAnsi"/>
        </w:rPr>
        <w:t xml:space="preserve">規定に基づき、情報通信ネットワーク、情報システムの開発及び保守、セキュリティ関連を含む情報システム関連業務全般にわたる業務委託に関して、個人情報の取扱いについて共通する事項を定めることにより、個人情報の流出防止をはじめとする保護を実現することを目的とする。 </w:t>
      </w:r>
    </w:p>
    <w:p w14:paraId="2CF2A82F" w14:textId="77777777" w:rsidR="002104CE" w:rsidRPr="00B754BC" w:rsidRDefault="002104CE" w:rsidP="002104CE">
      <w:pPr>
        <w:ind w:left="-15" w:right="91" w:firstLine="211"/>
        <w:rPr>
          <w:rFonts w:eastAsiaTheme="minorHAnsi"/>
        </w:rPr>
      </w:pPr>
      <w:r w:rsidRPr="00B754BC">
        <w:rPr>
          <w:rFonts w:eastAsiaTheme="minorHAnsi"/>
        </w:rPr>
        <w:t>（定義）</w:t>
      </w:r>
    </w:p>
    <w:p w14:paraId="742AE378" w14:textId="77777777" w:rsidR="002104CE" w:rsidRPr="00B754BC" w:rsidRDefault="002104CE" w:rsidP="002104CE">
      <w:pPr>
        <w:ind w:left="-15" w:right="91"/>
        <w:rPr>
          <w:rFonts w:eastAsiaTheme="minorHAnsi"/>
        </w:rPr>
      </w:pPr>
      <w:r w:rsidRPr="00B754BC">
        <w:rPr>
          <w:rFonts w:eastAsiaTheme="minorHAnsi"/>
        </w:rPr>
        <w:t>第２条 この特約において、次の各号に掲げる用語の意義は、当該各号に定めるところによる。</w:t>
      </w:r>
    </w:p>
    <w:p w14:paraId="2C656EFA" w14:textId="77777777" w:rsidR="002104CE" w:rsidRPr="00B754BC" w:rsidRDefault="002104CE" w:rsidP="002104CE">
      <w:pPr>
        <w:widowControl/>
        <w:numPr>
          <w:ilvl w:val="0"/>
          <w:numId w:val="2"/>
        </w:numPr>
        <w:spacing w:after="3" w:line="370" w:lineRule="auto"/>
        <w:ind w:right="-36" w:hanging="586"/>
        <w:jc w:val="left"/>
        <w:rPr>
          <w:rFonts w:eastAsiaTheme="minorHAnsi"/>
        </w:rPr>
      </w:pPr>
      <w:r w:rsidRPr="00B754BC">
        <w:rPr>
          <w:rFonts w:eastAsiaTheme="minorHAnsi"/>
        </w:rPr>
        <w:t xml:space="preserve">個人情報 氏名や住所、電話番号及び家族構成など市が管理する個人に属する情報をいう。 </w:t>
      </w:r>
    </w:p>
    <w:p w14:paraId="4A5F3460" w14:textId="77777777" w:rsidR="002104CE" w:rsidRPr="00B754BC" w:rsidRDefault="002104CE" w:rsidP="002104CE">
      <w:pPr>
        <w:widowControl/>
        <w:numPr>
          <w:ilvl w:val="0"/>
          <w:numId w:val="2"/>
        </w:numPr>
        <w:spacing w:after="124" w:line="259" w:lineRule="auto"/>
        <w:ind w:right="91" w:hanging="586"/>
        <w:jc w:val="left"/>
        <w:rPr>
          <w:rFonts w:eastAsiaTheme="minorHAnsi"/>
        </w:rPr>
      </w:pPr>
      <w:r w:rsidRPr="00B754BC">
        <w:rPr>
          <w:rFonts w:eastAsiaTheme="minorHAnsi"/>
        </w:rPr>
        <w:t xml:space="preserve">受託者 個人情報を取り扱う業務の処理の委託を受けた者をいう。 </w:t>
      </w:r>
    </w:p>
    <w:p w14:paraId="4169329F" w14:textId="77777777" w:rsidR="002104CE" w:rsidRPr="00B754BC" w:rsidRDefault="002104CE" w:rsidP="002104CE">
      <w:pPr>
        <w:widowControl/>
        <w:numPr>
          <w:ilvl w:val="0"/>
          <w:numId w:val="2"/>
        </w:numPr>
        <w:spacing w:after="124" w:line="259" w:lineRule="auto"/>
        <w:ind w:right="91" w:hanging="586"/>
        <w:jc w:val="left"/>
        <w:rPr>
          <w:rFonts w:eastAsiaTheme="minorHAnsi"/>
        </w:rPr>
      </w:pPr>
      <w:r w:rsidRPr="00B754BC">
        <w:rPr>
          <w:rFonts w:eastAsiaTheme="minorHAnsi"/>
        </w:rPr>
        <w:t xml:space="preserve">ログ コンピュータの利用状況の記録、又は利用状況を記録するファイルをいう。 </w:t>
      </w:r>
    </w:p>
    <w:p w14:paraId="7BC7DF3D" w14:textId="77777777" w:rsidR="002104CE" w:rsidRPr="00B754BC" w:rsidRDefault="002104CE" w:rsidP="002104CE">
      <w:pPr>
        <w:widowControl/>
        <w:numPr>
          <w:ilvl w:val="0"/>
          <w:numId w:val="2"/>
        </w:numPr>
        <w:spacing w:after="114" w:line="259" w:lineRule="auto"/>
        <w:ind w:right="91" w:hanging="586"/>
        <w:jc w:val="left"/>
        <w:rPr>
          <w:rFonts w:eastAsiaTheme="minorHAnsi"/>
        </w:rPr>
      </w:pPr>
      <w:r w:rsidRPr="00B754BC">
        <w:rPr>
          <w:rFonts w:eastAsiaTheme="minorHAnsi"/>
        </w:rPr>
        <w:t xml:space="preserve">滅失等 個人情報の滅失、破損、改ざん、漏えい及び盗用をいう。 </w:t>
      </w:r>
    </w:p>
    <w:p w14:paraId="3DCC336D" w14:textId="77777777" w:rsidR="002104CE" w:rsidRPr="00B754BC" w:rsidRDefault="002104CE" w:rsidP="002104CE">
      <w:pPr>
        <w:spacing w:after="103" w:line="259" w:lineRule="auto"/>
        <w:ind w:left="221" w:right="91"/>
        <w:rPr>
          <w:rFonts w:eastAsiaTheme="minorHAnsi"/>
        </w:rPr>
      </w:pPr>
      <w:r w:rsidRPr="00B754BC">
        <w:rPr>
          <w:rFonts w:eastAsiaTheme="minorHAnsi"/>
        </w:rPr>
        <w:t xml:space="preserve">（秘密の保持） </w:t>
      </w:r>
    </w:p>
    <w:p w14:paraId="5DDDB7A2" w14:textId="77777777" w:rsidR="002104CE" w:rsidRPr="00B754BC" w:rsidRDefault="002104CE" w:rsidP="002104CE">
      <w:pPr>
        <w:ind w:left="196" w:right="91" w:hanging="211"/>
        <w:rPr>
          <w:rFonts w:eastAsiaTheme="minorHAnsi"/>
        </w:rPr>
      </w:pPr>
      <w:r w:rsidRPr="00B754BC">
        <w:rPr>
          <w:rFonts w:eastAsiaTheme="minorHAnsi"/>
        </w:rPr>
        <w:t xml:space="preserve">第３条 受託者は、本契約による業務の実施により知ることのできた個人情報を他に漏らしてはならない。この契約が終了し、又は解除された後においても同様とする。 </w:t>
      </w:r>
    </w:p>
    <w:p w14:paraId="1DDAB64B" w14:textId="77777777" w:rsidR="002104CE" w:rsidRPr="00B754BC" w:rsidRDefault="002104CE" w:rsidP="002104CE">
      <w:pPr>
        <w:spacing w:after="103" w:line="259" w:lineRule="auto"/>
        <w:ind w:left="221" w:right="91"/>
        <w:rPr>
          <w:rFonts w:eastAsiaTheme="minorHAnsi"/>
        </w:rPr>
      </w:pPr>
      <w:r w:rsidRPr="00B754BC">
        <w:rPr>
          <w:rFonts w:eastAsiaTheme="minorHAnsi"/>
        </w:rPr>
        <w:t xml:space="preserve">（個人情報の滅失等の防止等に関する義務） </w:t>
      </w:r>
    </w:p>
    <w:p w14:paraId="6A90190F" w14:textId="77777777" w:rsidR="002104CE" w:rsidRPr="00B754BC" w:rsidRDefault="002104CE" w:rsidP="002104CE">
      <w:pPr>
        <w:ind w:left="196" w:right="91" w:hanging="211"/>
        <w:rPr>
          <w:rFonts w:eastAsiaTheme="minorHAnsi"/>
        </w:rPr>
      </w:pPr>
      <w:r w:rsidRPr="00B754BC">
        <w:rPr>
          <w:rFonts w:eastAsiaTheme="minorHAnsi"/>
        </w:rPr>
        <w:t xml:space="preserve">第４条 受託者は、個人情報を善良なる管理者の注意義務をもって厳重に管理するものとし、滅失等を防止するために必要な措置を講じなければならない。 </w:t>
      </w:r>
    </w:p>
    <w:p w14:paraId="351E4F08" w14:textId="77777777" w:rsidR="002104CE" w:rsidRPr="00B754BC" w:rsidRDefault="002104CE" w:rsidP="002104CE">
      <w:pPr>
        <w:spacing w:after="103" w:line="259" w:lineRule="auto"/>
        <w:ind w:left="-5" w:right="91"/>
        <w:rPr>
          <w:rFonts w:eastAsiaTheme="minorHAnsi"/>
        </w:rPr>
      </w:pPr>
      <w:r w:rsidRPr="00B754BC">
        <w:rPr>
          <w:rFonts w:eastAsiaTheme="minorHAnsi"/>
        </w:rPr>
        <w:t xml:space="preserve"> （個人情報の目的外利用及び第三者への提供の禁止） </w:t>
      </w:r>
    </w:p>
    <w:p w14:paraId="66CAC60A" w14:textId="77777777" w:rsidR="002104CE" w:rsidRPr="00B754BC" w:rsidRDefault="002104CE" w:rsidP="002104CE">
      <w:pPr>
        <w:ind w:left="196" w:right="91" w:hanging="211"/>
        <w:rPr>
          <w:rFonts w:eastAsiaTheme="minorHAnsi"/>
        </w:rPr>
      </w:pPr>
      <w:r w:rsidRPr="00B754BC">
        <w:rPr>
          <w:rFonts w:eastAsiaTheme="minorHAnsi"/>
        </w:rPr>
        <w:t>第５条 受託者は、委託業務の目的以外に個人情報を利用してはならない。但し、行政機関が保有する個人情報の保護に関する法律第８条及び那覇市個人情報保護条例第９条に掲げる事由に該当する場合はこの限りではない。</w:t>
      </w:r>
      <w:r w:rsidRPr="00B754BC">
        <w:rPr>
          <w:rFonts w:eastAsiaTheme="minorHAnsi" w:cs="Century"/>
        </w:rPr>
        <w:t xml:space="preserve"> </w:t>
      </w:r>
    </w:p>
    <w:p w14:paraId="0C1C4933" w14:textId="77777777" w:rsidR="002104CE" w:rsidRPr="00B754BC" w:rsidRDefault="002104CE" w:rsidP="002104CE">
      <w:pPr>
        <w:ind w:left="196" w:right="91" w:hanging="211"/>
        <w:rPr>
          <w:rFonts w:eastAsiaTheme="minorHAnsi"/>
        </w:rPr>
      </w:pPr>
      <w:r w:rsidRPr="00B754BC">
        <w:rPr>
          <w:rFonts w:eastAsiaTheme="minorHAnsi"/>
        </w:rPr>
        <w:t xml:space="preserve">２ 受託者は、業務に関連して知り得た個人情報を第三者に開示、公表、及び配布等をしてはならない。但し、市から書面による事前の承諾を得たときはこの限りではない。 </w:t>
      </w:r>
    </w:p>
    <w:p w14:paraId="3430DBA8" w14:textId="77777777" w:rsidR="002104CE" w:rsidRPr="00B754BC" w:rsidRDefault="002104CE" w:rsidP="002104CE">
      <w:pPr>
        <w:spacing w:after="103" w:line="259" w:lineRule="auto"/>
        <w:ind w:left="-5" w:right="91"/>
        <w:rPr>
          <w:rFonts w:eastAsiaTheme="minorHAnsi"/>
        </w:rPr>
      </w:pPr>
      <w:r w:rsidRPr="00B754BC">
        <w:rPr>
          <w:rFonts w:eastAsiaTheme="minorHAnsi"/>
        </w:rPr>
        <w:t xml:space="preserve"> （個人情報処理の再委託の禁止または制限） </w:t>
      </w:r>
    </w:p>
    <w:p w14:paraId="5167835D" w14:textId="77777777" w:rsidR="002104CE" w:rsidRPr="00B754BC" w:rsidRDefault="002104CE" w:rsidP="002104CE">
      <w:pPr>
        <w:ind w:left="196" w:right="91" w:hanging="211"/>
        <w:rPr>
          <w:rFonts w:eastAsiaTheme="minorHAnsi"/>
        </w:rPr>
      </w:pPr>
      <w:r w:rsidRPr="00B754BC">
        <w:rPr>
          <w:rFonts w:eastAsiaTheme="minorHAnsi"/>
        </w:rPr>
        <w:t>第６条 受託者は、委託業務の全部又は一部を第三者に委託、又は請け負わせることはできない。但し、市から書面による事前の承諾を得たときはこの限りではない。</w:t>
      </w:r>
    </w:p>
    <w:p w14:paraId="0B275DA1" w14:textId="77777777" w:rsidR="002104CE" w:rsidRPr="00B754BC" w:rsidRDefault="002104CE" w:rsidP="002104CE">
      <w:pPr>
        <w:ind w:left="196" w:right="91" w:hanging="211"/>
        <w:rPr>
          <w:rFonts w:eastAsiaTheme="minorHAnsi"/>
        </w:rPr>
      </w:pPr>
      <w:r w:rsidRPr="00B754BC">
        <w:rPr>
          <w:rFonts w:eastAsiaTheme="minorHAnsi"/>
        </w:rPr>
        <w:t>２ 受託者が第三者に委託業務の全部又は一部を請け負わせる場合、受託者は市に対し当該第三者の全ての行為及びその結果についての責任を負う。</w:t>
      </w:r>
    </w:p>
    <w:p w14:paraId="72E9EC84" w14:textId="77777777" w:rsidR="00722F18" w:rsidRDefault="002104CE" w:rsidP="002104CE">
      <w:pPr>
        <w:spacing w:after="103" w:line="259" w:lineRule="auto"/>
        <w:ind w:left="-5" w:right="91"/>
        <w:rPr>
          <w:rFonts w:eastAsiaTheme="minorHAnsi"/>
        </w:rPr>
      </w:pPr>
      <w:r w:rsidRPr="00B754BC">
        <w:rPr>
          <w:rFonts w:eastAsiaTheme="minorHAnsi"/>
        </w:rPr>
        <w:t xml:space="preserve"> </w:t>
      </w:r>
    </w:p>
    <w:p w14:paraId="003FB0F9" w14:textId="78F89145" w:rsidR="002104CE" w:rsidRPr="00B754BC" w:rsidRDefault="002104CE" w:rsidP="002104CE">
      <w:pPr>
        <w:spacing w:after="103" w:line="259" w:lineRule="auto"/>
        <w:ind w:left="-5" w:right="91"/>
        <w:rPr>
          <w:rFonts w:eastAsiaTheme="minorHAnsi"/>
        </w:rPr>
      </w:pPr>
      <w:r w:rsidRPr="00B754BC">
        <w:rPr>
          <w:rFonts w:eastAsiaTheme="minorHAnsi"/>
        </w:rPr>
        <w:lastRenderedPageBreak/>
        <w:t xml:space="preserve">（個人情報の複写及び複製の禁止） </w:t>
      </w:r>
    </w:p>
    <w:p w14:paraId="2674FEE0" w14:textId="77777777" w:rsidR="002104CE" w:rsidRPr="00B754BC" w:rsidRDefault="002104CE" w:rsidP="002104CE">
      <w:pPr>
        <w:spacing w:after="103" w:line="259" w:lineRule="auto"/>
        <w:ind w:left="-5" w:right="91"/>
        <w:rPr>
          <w:rFonts w:eastAsiaTheme="minorHAnsi"/>
        </w:rPr>
      </w:pPr>
      <w:r w:rsidRPr="00B754BC">
        <w:rPr>
          <w:rFonts w:eastAsiaTheme="minorHAnsi"/>
        </w:rPr>
        <w:t>第７条 受託者は、個人情報を委託業務の目的以外に複写及び複製してはならない。但し、市から書面による事前の承諾を得たときはこの限りではない。</w:t>
      </w:r>
    </w:p>
    <w:p w14:paraId="7162969D" w14:textId="77777777" w:rsidR="002104CE" w:rsidRPr="00B754BC" w:rsidRDefault="002104CE" w:rsidP="002104CE">
      <w:pPr>
        <w:ind w:left="196" w:right="91" w:hanging="211"/>
        <w:rPr>
          <w:rFonts w:eastAsiaTheme="minorHAnsi"/>
        </w:rPr>
      </w:pPr>
      <w:r w:rsidRPr="00B754BC">
        <w:rPr>
          <w:rFonts w:eastAsiaTheme="minorHAnsi"/>
        </w:rPr>
        <w:t>２ 受託者は、委託業務の目的の範囲内であっても、複写または複製を業務遂行の必要最小限に止めなければならない。</w:t>
      </w:r>
    </w:p>
    <w:p w14:paraId="6E38F8F2" w14:textId="77777777" w:rsidR="002104CE" w:rsidRPr="00B754BC" w:rsidRDefault="002104CE" w:rsidP="002104CE">
      <w:pPr>
        <w:ind w:left="-15" w:right="91" w:firstLine="211"/>
        <w:rPr>
          <w:rFonts w:eastAsiaTheme="minorHAnsi"/>
        </w:rPr>
      </w:pPr>
      <w:r w:rsidRPr="00B754BC">
        <w:rPr>
          <w:rFonts w:eastAsiaTheme="minorHAnsi"/>
        </w:rPr>
        <w:t>（個人情報の保護に関する立入検査の受忍義務）</w:t>
      </w:r>
    </w:p>
    <w:p w14:paraId="1AB35C1E" w14:textId="77777777" w:rsidR="002104CE" w:rsidRPr="00B754BC" w:rsidRDefault="002104CE" w:rsidP="002104CE">
      <w:pPr>
        <w:ind w:left="-15" w:right="91" w:firstLine="15"/>
        <w:rPr>
          <w:rFonts w:eastAsiaTheme="minorHAnsi"/>
        </w:rPr>
      </w:pPr>
      <w:r w:rsidRPr="00B754BC">
        <w:rPr>
          <w:rFonts w:eastAsiaTheme="minorHAnsi"/>
        </w:rPr>
        <w:t>第８条 市は、いつでも受託者に対して個人情報の関わる管理状況を監査する権限を有する。</w:t>
      </w:r>
    </w:p>
    <w:p w14:paraId="6DE1BCA5" w14:textId="77777777" w:rsidR="002104CE" w:rsidRPr="00B754BC" w:rsidRDefault="002104CE" w:rsidP="002104CE">
      <w:pPr>
        <w:widowControl/>
        <w:numPr>
          <w:ilvl w:val="0"/>
          <w:numId w:val="3"/>
        </w:numPr>
        <w:spacing w:after="3" w:line="370" w:lineRule="auto"/>
        <w:ind w:right="91" w:hanging="211"/>
        <w:jc w:val="left"/>
        <w:rPr>
          <w:rFonts w:eastAsiaTheme="minorHAnsi"/>
        </w:rPr>
      </w:pPr>
      <w:r w:rsidRPr="00B754BC">
        <w:rPr>
          <w:rFonts w:eastAsiaTheme="minorHAnsi"/>
        </w:rPr>
        <w:t xml:space="preserve">市は、必要と認める場合には、受託者の事業所等に立ち入り、個人情報に係る安全管理措置等の遵守状況を監査することができる。 </w:t>
      </w:r>
    </w:p>
    <w:p w14:paraId="080EE64E" w14:textId="77777777" w:rsidR="002104CE" w:rsidRPr="00B754BC" w:rsidRDefault="002104CE" w:rsidP="002104CE">
      <w:pPr>
        <w:widowControl/>
        <w:numPr>
          <w:ilvl w:val="0"/>
          <w:numId w:val="3"/>
        </w:numPr>
        <w:spacing w:after="3" w:line="370" w:lineRule="auto"/>
        <w:ind w:right="91" w:hanging="211"/>
        <w:jc w:val="left"/>
        <w:rPr>
          <w:rFonts w:eastAsiaTheme="minorHAnsi"/>
        </w:rPr>
      </w:pPr>
      <w:r w:rsidRPr="00B754BC">
        <w:rPr>
          <w:rFonts w:eastAsiaTheme="minorHAnsi"/>
        </w:rPr>
        <w:t>市が受託者に対して個人情報保護に関わる監査を実施する場合、受託者は市に協力しなければならない。</w:t>
      </w:r>
    </w:p>
    <w:p w14:paraId="3EA5E23A" w14:textId="77777777" w:rsidR="002104CE" w:rsidRPr="00B754BC" w:rsidRDefault="002104CE" w:rsidP="002104CE">
      <w:pPr>
        <w:spacing w:after="103" w:line="259" w:lineRule="auto"/>
        <w:ind w:left="221" w:right="91"/>
        <w:rPr>
          <w:rFonts w:eastAsiaTheme="minorHAnsi"/>
        </w:rPr>
      </w:pPr>
      <w:r w:rsidRPr="00B754BC">
        <w:rPr>
          <w:rFonts w:eastAsiaTheme="minorHAnsi"/>
        </w:rPr>
        <w:t xml:space="preserve">（個人情報の滅失等の事故発生に関する報告義務） </w:t>
      </w:r>
    </w:p>
    <w:p w14:paraId="7CE4A521" w14:textId="77777777" w:rsidR="002104CE" w:rsidRPr="00B754BC" w:rsidRDefault="002104CE" w:rsidP="002104CE">
      <w:pPr>
        <w:spacing w:after="103" w:line="259" w:lineRule="auto"/>
        <w:ind w:left="-5" w:right="91"/>
        <w:rPr>
          <w:rFonts w:eastAsiaTheme="minorHAnsi"/>
        </w:rPr>
      </w:pPr>
      <w:r w:rsidRPr="00B754BC">
        <w:rPr>
          <w:rFonts w:eastAsiaTheme="minorHAnsi"/>
        </w:rPr>
        <w:t xml:space="preserve">第９条 受託者は、滅失等があった場合は速やかに市へ報告しなければならない。 </w:t>
      </w:r>
    </w:p>
    <w:p w14:paraId="6A9FEFED" w14:textId="77777777" w:rsidR="002104CE" w:rsidRDefault="002104CE" w:rsidP="002104CE">
      <w:pPr>
        <w:ind w:left="196" w:hanging="211"/>
        <w:rPr>
          <w:rFonts w:eastAsiaTheme="minorHAnsi"/>
        </w:rPr>
      </w:pPr>
      <w:r w:rsidRPr="00B754BC">
        <w:rPr>
          <w:rFonts w:eastAsiaTheme="minorHAnsi"/>
        </w:rPr>
        <w:t>２ 受託者は、滅失及び破損等があった場合は速やかにシステムのログ等から原因を特定するとともに、滅失等が発生した原因及び経緯に関して書面で報告しなければならない。</w:t>
      </w:r>
    </w:p>
    <w:p w14:paraId="14C44A91" w14:textId="77777777" w:rsidR="002104CE" w:rsidRDefault="002104CE" w:rsidP="002104CE">
      <w:pPr>
        <w:rPr>
          <w:rFonts w:eastAsiaTheme="minorHAnsi"/>
        </w:rPr>
      </w:pPr>
    </w:p>
    <w:p w14:paraId="496D4CA1" w14:textId="77777777" w:rsidR="002104CE" w:rsidRPr="00B754BC" w:rsidRDefault="002104CE" w:rsidP="002104CE">
      <w:pPr>
        <w:spacing w:after="103" w:line="259" w:lineRule="auto"/>
        <w:ind w:left="221" w:right="91"/>
        <w:rPr>
          <w:rFonts w:eastAsiaTheme="minorHAnsi"/>
        </w:rPr>
      </w:pPr>
      <w:r w:rsidRPr="00B754BC">
        <w:rPr>
          <w:rFonts w:eastAsiaTheme="minorHAnsi"/>
        </w:rPr>
        <w:t xml:space="preserve">（個人情報の提供資料の返還義務） </w:t>
      </w:r>
    </w:p>
    <w:p w14:paraId="01219FEC" w14:textId="77777777" w:rsidR="002104CE" w:rsidRPr="00B754BC" w:rsidRDefault="002104CE" w:rsidP="002104CE">
      <w:pPr>
        <w:ind w:left="196" w:right="91" w:hanging="211"/>
        <w:rPr>
          <w:rFonts w:eastAsiaTheme="minorHAnsi"/>
        </w:rPr>
      </w:pPr>
      <w:r w:rsidRPr="00B754BC">
        <w:rPr>
          <w:rFonts w:eastAsiaTheme="minorHAnsi"/>
        </w:rPr>
        <w:t xml:space="preserve">第10条 受託者は、委託業務が終了したとき又は市の求めがあったときには、市の指示に応じ、個人情報を記録した媒体及びその複製物を返還又は破棄するものとする。開示が電子文書又は電磁的記録による場合の返却方法及び破棄処分の方法に関しては市と受託者が協議の上決定することとする。 </w:t>
      </w:r>
    </w:p>
    <w:p w14:paraId="0200D5A3" w14:textId="77777777" w:rsidR="002104CE" w:rsidRPr="00B754BC" w:rsidRDefault="002104CE" w:rsidP="002104CE">
      <w:pPr>
        <w:spacing w:after="103" w:line="259" w:lineRule="auto"/>
        <w:ind w:left="221" w:right="91"/>
        <w:rPr>
          <w:rFonts w:eastAsiaTheme="minorHAnsi"/>
        </w:rPr>
      </w:pPr>
      <w:r w:rsidRPr="00B754BC">
        <w:rPr>
          <w:rFonts w:eastAsiaTheme="minorHAnsi"/>
        </w:rPr>
        <w:t xml:space="preserve">（従事者への周知） </w:t>
      </w:r>
    </w:p>
    <w:p w14:paraId="75108AD5" w14:textId="77777777" w:rsidR="002104CE" w:rsidRPr="00B754BC" w:rsidRDefault="002104CE" w:rsidP="002104CE">
      <w:pPr>
        <w:ind w:left="196" w:right="91" w:hanging="211"/>
        <w:rPr>
          <w:rFonts w:eastAsiaTheme="minorHAnsi"/>
        </w:rPr>
      </w:pPr>
      <w:r w:rsidRPr="00B754BC">
        <w:rPr>
          <w:rFonts w:eastAsiaTheme="minorHAnsi"/>
        </w:rPr>
        <w:t xml:space="preserve">第11条 受託者は、本契約の業務に従事している者に対して、在職中及び退職後において、その業務の実施により知ることのできた個人情報を他に漏らしてはならないこと、又は契約の目的以外の目的に使用してはならないことなど、個人情報の保護に関し必要な事項を周知するものとする。 </w:t>
      </w:r>
    </w:p>
    <w:p w14:paraId="16AAF0B2" w14:textId="77777777" w:rsidR="00662DB3" w:rsidRPr="002104CE" w:rsidRDefault="00662DB3" w:rsidP="00662DB3"/>
    <w:sectPr w:rsidR="00662DB3" w:rsidRPr="002104CE" w:rsidSect="004451C0">
      <w:pgSz w:w="11906" w:h="16838"/>
      <w:pgMar w:top="1701" w:right="1418" w:bottom="1701" w:left="1418" w:header="51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8304A" w14:textId="77777777" w:rsidR="00C026B3" w:rsidRDefault="00C026B3" w:rsidP="004451C0">
      <w:r>
        <w:separator/>
      </w:r>
    </w:p>
  </w:endnote>
  <w:endnote w:type="continuationSeparator" w:id="0">
    <w:p w14:paraId="7D4B1095" w14:textId="77777777" w:rsidR="00C026B3" w:rsidRDefault="00C026B3" w:rsidP="00445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0A9C4" w14:textId="77777777" w:rsidR="00C026B3" w:rsidRDefault="00C026B3" w:rsidP="004451C0">
      <w:r>
        <w:separator/>
      </w:r>
    </w:p>
  </w:footnote>
  <w:footnote w:type="continuationSeparator" w:id="0">
    <w:p w14:paraId="477DC3BF" w14:textId="77777777" w:rsidR="00C026B3" w:rsidRDefault="00C026B3" w:rsidP="004451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F2F43"/>
    <w:multiLevelType w:val="hybridMultilevel"/>
    <w:tmpl w:val="B0D2DF3C"/>
    <w:lvl w:ilvl="0" w:tplc="A4DABF90">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492EFD"/>
    <w:multiLevelType w:val="hybridMultilevel"/>
    <w:tmpl w:val="639E3002"/>
    <w:lvl w:ilvl="0" w:tplc="118A5686">
      <w:start w:val="2"/>
      <w:numFmt w:val="decimalFullWidth"/>
      <w:lvlText w:val="%1"/>
      <w:lvlJc w:val="left"/>
      <w:pPr>
        <w:ind w:left="211"/>
      </w:pPr>
      <w:rPr>
        <w:rFonts w:asciiTheme="minorHAnsi" w:eastAsiaTheme="minorHAnsi" w:hAnsiTheme="minorHAnsi" w:cs="ＭＳ 明朝"/>
        <w:b w:val="0"/>
        <w:i w:val="0"/>
        <w:strike w:val="0"/>
        <w:dstrike w:val="0"/>
        <w:color w:val="000000"/>
        <w:sz w:val="21"/>
        <w:szCs w:val="21"/>
        <w:u w:val="none" w:color="000000"/>
        <w:bdr w:val="none" w:sz="0" w:space="0" w:color="auto"/>
        <w:shd w:val="clear" w:color="auto" w:fill="auto"/>
        <w:vertAlign w:val="baseline"/>
      </w:rPr>
    </w:lvl>
    <w:lvl w:ilvl="1" w:tplc="89A6445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68E220E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EB8FE0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AA66D22">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15A65FE">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0F8554A">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DE4896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734681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67C82C10"/>
    <w:multiLevelType w:val="hybridMultilevel"/>
    <w:tmpl w:val="EB7ED87A"/>
    <w:lvl w:ilvl="0" w:tplc="837A71EC">
      <w:start w:val="1"/>
      <w:numFmt w:val="decimal"/>
      <w:lvlText w:val="(%1)"/>
      <w:lvlJc w:val="left"/>
      <w:pPr>
        <w:ind w:left="701"/>
      </w:pPr>
      <w:rPr>
        <w:rFonts w:asciiTheme="minorHAnsi" w:eastAsiaTheme="minorHAnsi" w:hAnsiTheme="minorHAnsi" w:cs="ＭＳ 明朝"/>
        <w:b w:val="0"/>
        <w:i w:val="0"/>
        <w:strike w:val="0"/>
        <w:dstrike w:val="0"/>
        <w:color w:val="000000"/>
        <w:sz w:val="21"/>
        <w:szCs w:val="21"/>
        <w:u w:val="none" w:color="000000"/>
        <w:bdr w:val="none" w:sz="0" w:space="0" w:color="auto"/>
        <w:shd w:val="clear" w:color="auto" w:fill="auto"/>
        <w:vertAlign w:val="baseline"/>
      </w:rPr>
    </w:lvl>
    <w:lvl w:ilvl="1" w:tplc="C4E4F4E0">
      <w:start w:val="1"/>
      <w:numFmt w:val="lowerLetter"/>
      <w:lvlText w:val="%2"/>
      <w:lvlJc w:val="left"/>
      <w:pPr>
        <w:ind w:left="119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0221286">
      <w:start w:val="1"/>
      <w:numFmt w:val="lowerRoman"/>
      <w:lvlText w:val="%3"/>
      <w:lvlJc w:val="left"/>
      <w:pPr>
        <w:ind w:left="191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ED09F6E">
      <w:start w:val="1"/>
      <w:numFmt w:val="decimal"/>
      <w:lvlText w:val="%4"/>
      <w:lvlJc w:val="left"/>
      <w:pPr>
        <w:ind w:left="26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A0C8DC8">
      <w:start w:val="1"/>
      <w:numFmt w:val="lowerLetter"/>
      <w:lvlText w:val="%5"/>
      <w:lvlJc w:val="left"/>
      <w:pPr>
        <w:ind w:left="335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EFA8050">
      <w:start w:val="1"/>
      <w:numFmt w:val="lowerRoman"/>
      <w:lvlText w:val="%6"/>
      <w:lvlJc w:val="left"/>
      <w:pPr>
        <w:ind w:left="407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1D89024">
      <w:start w:val="1"/>
      <w:numFmt w:val="decimal"/>
      <w:lvlText w:val="%7"/>
      <w:lvlJc w:val="left"/>
      <w:pPr>
        <w:ind w:left="479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8649DE2">
      <w:start w:val="1"/>
      <w:numFmt w:val="lowerLetter"/>
      <w:lvlText w:val="%8"/>
      <w:lvlJc w:val="left"/>
      <w:pPr>
        <w:ind w:left="551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66033A8">
      <w:start w:val="1"/>
      <w:numFmt w:val="lowerRoman"/>
      <w:lvlText w:val="%9"/>
      <w:lvlJc w:val="left"/>
      <w:pPr>
        <w:ind w:left="62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525"/>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DB3"/>
    <w:rsid w:val="00017BA2"/>
    <w:rsid w:val="000221E8"/>
    <w:rsid w:val="00037BEC"/>
    <w:rsid w:val="00164EF1"/>
    <w:rsid w:val="002104CE"/>
    <w:rsid w:val="00227DDE"/>
    <w:rsid w:val="00233982"/>
    <w:rsid w:val="00242746"/>
    <w:rsid w:val="00247F79"/>
    <w:rsid w:val="00273E56"/>
    <w:rsid w:val="002772A1"/>
    <w:rsid w:val="002B764F"/>
    <w:rsid w:val="002C4E17"/>
    <w:rsid w:val="002D6670"/>
    <w:rsid w:val="00314B89"/>
    <w:rsid w:val="00342E57"/>
    <w:rsid w:val="003D3456"/>
    <w:rsid w:val="003D67B4"/>
    <w:rsid w:val="00430229"/>
    <w:rsid w:val="004451C0"/>
    <w:rsid w:val="00465C94"/>
    <w:rsid w:val="004C396F"/>
    <w:rsid w:val="00616256"/>
    <w:rsid w:val="00662DB3"/>
    <w:rsid w:val="00670EEE"/>
    <w:rsid w:val="00686BD5"/>
    <w:rsid w:val="00703314"/>
    <w:rsid w:val="00722F18"/>
    <w:rsid w:val="007C52F6"/>
    <w:rsid w:val="007E5680"/>
    <w:rsid w:val="00801704"/>
    <w:rsid w:val="00825940"/>
    <w:rsid w:val="00853A45"/>
    <w:rsid w:val="008F17FE"/>
    <w:rsid w:val="00917D91"/>
    <w:rsid w:val="0098548B"/>
    <w:rsid w:val="009E0678"/>
    <w:rsid w:val="00A22BF4"/>
    <w:rsid w:val="00A41B80"/>
    <w:rsid w:val="00AD2D4A"/>
    <w:rsid w:val="00AF7054"/>
    <w:rsid w:val="00B80346"/>
    <w:rsid w:val="00C026B3"/>
    <w:rsid w:val="00C269F4"/>
    <w:rsid w:val="00C44358"/>
    <w:rsid w:val="00CF66A5"/>
    <w:rsid w:val="00D4183A"/>
    <w:rsid w:val="00DD2C1B"/>
    <w:rsid w:val="00DE400C"/>
    <w:rsid w:val="00E267D0"/>
    <w:rsid w:val="00EC3314"/>
    <w:rsid w:val="00F24DA0"/>
    <w:rsid w:val="00F31125"/>
    <w:rsid w:val="00F7681F"/>
    <w:rsid w:val="00FC0E48"/>
    <w:rsid w:val="00FF5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41651A3"/>
  <w15:chartTrackingRefBased/>
  <w15:docId w15:val="{52E54617-C85F-4A4C-B9E2-FC7EBFEE2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2BF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22BF4"/>
    <w:rPr>
      <w:rFonts w:asciiTheme="majorHAnsi" w:eastAsiaTheme="majorEastAsia" w:hAnsiTheme="majorHAnsi" w:cstheme="majorBidi"/>
      <w:sz w:val="18"/>
      <w:szCs w:val="18"/>
    </w:rPr>
  </w:style>
  <w:style w:type="paragraph" w:styleId="a5">
    <w:name w:val="List Paragraph"/>
    <w:basedOn w:val="a"/>
    <w:uiPriority w:val="34"/>
    <w:qFormat/>
    <w:rsid w:val="00A22BF4"/>
    <w:pPr>
      <w:ind w:leftChars="400" w:left="840"/>
    </w:pPr>
  </w:style>
  <w:style w:type="paragraph" w:styleId="a6">
    <w:name w:val="header"/>
    <w:basedOn w:val="a"/>
    <w:link w:val="a7"/>
    <w:uiPriority w:val="99"/>
    <w:unhideWhenUsed/>
    <w:rsid w:val="004451C0"/>
    <w:pPr>
      <w:tabs>
        <w:tab w:val="center" w:pos="4252"/>
        <w:tab w:val="right" w:pos="8504"/>
      </w:tabs>
      <w:snapToGrid w:val="0"/>
    </w:pPr>
  </w:style>
  <w:style w:type="character" w:customStyle="1" w:styleId="a7">
    <w:name w:val="ヘッダー (文字)"/>
    <w:basedOn w:val="a0"/>
    <w:link w:val="a6"/>
    <w:uiPriority w:val="99"/>
    <w:rsid w:val="004451C0"/>
  </w:style>
  <w:style w:type="paragraph" w:styleId="a8">
    <w:name w:val="footer"/>
    <w:basedOn w:val="a"/>
    <w:link w:val="a9"/>
    <w:uiPriority w:val="99"/>
    <w:unhideWhenUsed/>
    <w:rsid w:val="004451C0"/>
    <w:pPr>
      <w:tabs>
        <w:tab w:val="center" w:pos="4252"/>
        <w:tab w:val="right" w:pos="8504"/>
      </w:tabs>
      <w:snapToGrid w:val="0"/>
    </w:pPr>
  </w:style>
  <w:style w:type="character" w:customStyle="1" w:styleId="a9">
    <w:name w:val="フッター (文字)"/>
    <w:basedOn w:val="a0"/>
    <w:link w:val="a8"/>
    <w:uiPriority w:val="99"/>
    <w:rsid w:val="00445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E02B4-6DD7-47E9-9750-5443B3EDC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6</Pages>
  <Words>707</Words>
  <Characters>4034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jouhou03</dc:creator>
  <cp:keywords/>
  <dc:description/>
  <cp:lastModifiedBy>jouhou05</cp:lastModifiedBy>
  <cp:revision>16</cp:revision>
  <cp:lastPrinted>2020-10-29T01:46:00Z</cp:lastPrinted>
  <dcterms:created xsi:type="dcterms:W3CDTF">2019-11-01T08:47:00Z</dcterms:created>
  <dcterms:modified xsi:type="dcterms:W3CDTF">2023-10-22T07:19:00Z</dcterms:modified>
  <cp:category/>
</cp:coreProperties>
</file>