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160" w:rsidRPr="006F552E" w:rsidRDefault="00322160" w:rsidP="00322160">
      <w:pPr>
        <w:jc w:val="right"/>
        <w:rPr>
          <w:rFonts w:asciiTheme="minorEastAsia" w:hAnsiTheme="minorEastAsia"/>
          <w:sz w:val="24"/>
        </w:rPr>
      </w:pPr>
      <w:r>
        <w:rPr>
          <w:rFonts w:asciiTheme="minorEastAsia" w:hAnsiTheme="minorEastAsia" w:hint="eastAsia"/>
          <w:sz w:val="24"/>
        </w:rPr>
        <w:t>令和3</w:t>
      </w:r>
      <w:r w:rsidRPr="006F552E">
        <w:rPr>
          <w:rFonts w:asciiTheme="minorEastAsia" w:hAnsiTheme="minorEastAsia" w:hint="eastAsia"/>
          <w:sz w:val="24"/>
        </w:rPr>
        <w:t>年７月</w:t>
      </w:r>
      <w:r w:rsidR="00AE6D80">
        <w:rPr>
          <w:rFonts w:asciiTheme="minorEastAsia" w:hAnsiTheme="minorEastAsia" w:hint="eastAsia"/>
          <w:sz w:val="24"/>
        </w:rPr>
        <w:t>19</w:t>
      </w:r>
      <w:bookmarkStart w:id="0" w:name="_GoBack"/>
      <w:bookmarkEnd w:id="0"/>
      <w:r w:rsidRPr="006F552E">
        <w:rPr>
          <w:rFonts w:asciiTheme="minorEastAsia" w:hAnsiTheme="minorEastAsia" w:hint="eastAsia"/>
          <w:sz w:val="24"/>
        </w:rPr>
        <w:t>日</w:t>
      </w:r>
    </w:p>
    <w:p w:rsidR="00322160" w:rsidRPr="006F552E" w:rsidRDefault="00322160" w:rsidP="00322160">
      <w:pPr>
        <w:rPr>
          <w:rFonts w:asciiTheme="minorEastAsia" w:hAnsiTheme="minorEastAsia"/>
          <w:sz w:val="24"/>
        </w:rPr>
      </w:pPr>
    </w:p>
    <w:p w:rsidR="00322160" w:rsidRPr="006F552E" w:rsidRDefault="00322160" w:rsidP="00322160">
      <w:pPr>
        <w:rPr>
          <w:rFonts w:asciiTheme="minorEastAsia" w:hAnsiTheme="minorEastAsia"/>
          <w:sz w:val="24"/>
        </w:rPr>
      </w:pPr>
      <w:r w:rsidRPr="006F552E">
        <w:rPr>
          <w:rFonts w:asciiTheme="minorEastAsia" w:hAnsiTheme="minorEastAsia" w:hint="eastAsia"/>
          <w:sz w:val="24"/>
        </w:rPr>
        <w:t>保護者のみなさまへ</w:t>
      </w:r>
    </w:p>
    <w:p w:rsidR="00322160" w:rsidRPr="006F552E" w:rsidRDefault="00322160" w:rsidP="00322160">
      <w:pPr>
        <w:ind w:leftChars="400" w:left="840"/>
        <w:jc w:val="right"/>
        <w:rPr>
          <w:rFonts w:asciiTheme="minorEastAsia" w:hAnsiTheme="minorEastAsia"/>
          <w:sz w:val="24"/>
        </w:rPr>
      </w:pPr>
      <w:r w:rsidRPr="006F552E">
        <w:rPr>
          <w:rFonts w:asciiTheme="minorEastAsia" w:hAnsiTheme="minorEastAsia" w:hint="eastAsia"/>
          <w:sz w:val="24"/>
        </w:rPr>
        <w:t>那覇市立鏡原中学校</w:t>
      </w:r>
    </w:p>
    <w:p w:rsidR="00322160" w:rsidRPr="006F552E" w:rsidRDefault="00322160" w:rsidP="00322160">
      <w:pPr>
        <w:wordWrap w:val="0"/>
        <w:jc w:val="right"/>
        <w:rPr>
          <w:rFonts w:asciiTheme="minorEastAsia" w:hAnsiTheme="minorEastAsia"/>
          <w:sz w:val="24"/>
        </w:rPr>
      </w:pPr>
      <w:r w:rsidRPr="006F552E">
        <w:rPr>
          <w:rFonts w:asciiTheme="minorEastAsia" w:hAnsiTheme="minorEastAsia" w:hint="eastAsia"/>
          <w:sz w:val="24"/>
        </w:rPr>
        <w:t>校長　仲間　丈二</w:t>
      </w:r>
    </w:p>
    <w:p w:rsidR="00322160" w:rsidRPr="006F552E" w:rsidRDefault="00322160" w:rsidP="00322160">
      <w:pPr>
        <w:jc w:val="right"/>
        <w:rPr>
          <w:rFonts w:asciiTheme="minorEastAsia" w:hAnsiTheme="minorEastAsia"/>
          <w:sz w:val="24"/>
        </w:rPr>
      </w:pPr>
      <w:r w:rsidRPr="006F552E">
        <w:rPr>
          <w:rFonts w:asciiTheme="minorEastAsia" w:hAnsiTheme="minorEastAsia" w:hint="eastAsia"/>
          <w:sz w:val="24"/>
        </w:rPr>
        <w:t>（公印省略）</w:t>
      </w:r>
    </w:p>
    <w:p w:rsidR="00322160" w:rsidRPr="006F552E" w:rsidRDefault="00322160" w:rsidP="00322160">
      <w:pPr>
        <w:rPr>
          <w:rFonts w:asciiTheme="minorEastAsia" w:hAnsiTheme="minorEastAsia"/>
        </w:rPr>
      </w:pPr>
    </w:p>
    <w:p w:rsidR="00322160" w:rsidRPr="00005C3B" w:rsidRDefault="00322160" w:rsidP="00322160">
      <w:pPr>
        <w:jc w:val="center"/>
        <w:rPr>
          <w:rFonts w:asciiTheme="minorEastAsia" w:hAnsiTheme="minorEastAsia"/>
          <w:b/>
          <w:sz w:val="36"/>
          <w:szCs w:val="36"/>
        </w:rPr>
      </w:pPr>
      <w:r w:rsidRPr="004F245A">
        <w:rPr>
          <w:rFonts w:asciiTheme="minorEastAsia" w:hAnsiTheme="minorEastAsia" w:hint="eastAsia"/>
          <w:b/>
          <w:sz w:val="36"/>
          <w:szCs w:val="36"/>
        </w:rPr>
        <w:t>夏休み期間における学校図書館開館について</w:t>
      </w:r>
    </w:p>
    <w:p w:rsidR="00322160" w:rsidRPr="00A27158" w:rsidRDefault="00322160" w:rsidP="00322160">
      <w:pPr>
        <w:rPr>
          <w:rFonts w:asciiTheme="minorEastAsia" w:hAnsiTheme="minorEastAsia"/>
        </w:rPr>
      </w:pPr>
    </w:p>
    <w:p w:rsidR="00322160" w:rsidRPr="005106AB" w:rsidRDefault="00322160" w:rsidP="00322160">
      <w:pPr>
        <w:rPr>
          <w:rFonts w:asciiTheme="minorEastAsia" w:hAnsiTheme="minorEastAsia"/>
          <w:sz w:val="24"/>
        </w:rPr>
      </w:pPr>
      <w:r w:rsidRPr="00A27158">
        <w:rPr>
          <w:rFonts w:asciiTheme="minorEastAsia" w:hAnsiTheme="minorEastAsia" w:hint="eastAsia"/>
          <w:sz w:val="24"/>
        </w:rPr>
        <w:t xml:space="preserve">　</w:t>
      </w:r>
      <w:r>
        <w:rPr>
          <w:rFonts w:asciiTheme="minorEastAsia" w:hAnsiTheme="minorEastAsia" w:hint="eastAsia"/>
          <w:sz w:val="24"/>
        </w:rPr>
        <w:t>盛夏</w:t>
      </w:r>
      <w:r w:rsidRPr="005106AB">
        <w:rPr>
          <w:rFonts w:asciiTheme="minorEastAsia" w:hAnsiTheme="minorEastAsia" w:hint="eastAsia"/>
          <w:sz w:val="24"/>
        </w:rPr>
        <w:t>の候、</w:t>
      </w:r>
      <w:r>
        <w:rPr>
          <w:rFonts w:asciiTheme="minorEastAsia" w:hAnsiTheme="minorEastAsia" w:hint="eastAsia"/>
          <w:sz w:val="24"/>
        </w:rPr>
        <w:t>保護者の皆様におかれましては</w:t>
      </w:r>
      <w:r w:rsidRPr="00F76326">
        <w:rPr>
          <w:rFonts w:asciiTheme="minorEastAsia" w:hAnsiTheme="minorEastAsia" w:hint="eastAsia"/>
          <w:sz w:val="24"/>
        </w:rPr>
        <w:t>ご健勝のこととお喜び申し上げます。</w:t>
      </w:r>
    </w:p>
    <w:p w:rsidR="00322160" w:rsidRPr="005106AB" w:rsidRDefault="00322160" w:rsidP="00322160">
      <w:pPr>
        <w:rPr>
          <w:rFonts w:asciiTheme="minorEastAsia" w:hAnsiTheme="minorEastAsia"/>
          <w:sz w:val="24"/>
        </w:rPr>
      </w:pPr>
      <w:r w:rsidRPr="005106AB">
        <w:rPr>
          <w:rFonts w:asciiTheme="minorEastAsia" w:hAnsiTheme="minorEastAsia" w:hint="eastAsia"/>
          <w:sz w:val="24"/>
        </w:rPr>
        <w:t xml:space="preserve">　さて、本校では生徒の読書意欲を高め、調</w:t>
      </w:r>
      <w:r w:rsidR="00F46404">
        <w:rPr>
          <w:rFonts w:asciiTheme="minorEastAsia" w:hAnsiTheme="minorEastAsia" w:hint="eastAsia"/>
          <w:sz w:val="24"/>
        </w:rPr>
        <w:t>べ学習に活用する目的として、夏休みも下記の日程で図書館を開放</w:t>
      </w:r>
      <w:r w:rsidRPr="005106AB">
        <w:rPr>
          <w:rFonts w:asciiTheme="minorEastAsia" w:hAnsiTheme="minorEastAsia" w:hint="eastAsia"/>
          <w:sz w:val="24"/>
        </w:rPr>
        <w:t>します。登下校の安全には十分留意して利用をすすめていただけるようお願いいたします。</w:t>
      </w:r>
    </w:p>
    <w:p w:rsidR="00322160" w:rsidRPr="00A27158" w:rsidRDefault="00322160" w:rsidP="00322160">
      <w:pPr>
        <w:rPr>
          <w:rFonts w:asciiTheme="minorEastAsia" w:hAnsiTheme="minorEastAsia"/>
        </w:rPr>
      </w:pPr>
    </w:p>
    <w:p w:rsidR="00322160" w:rsidRPr="00A27158" w:rsidRDefault="00322160" w:rsidP="00322160">
      <w:pPr>
        <w:jc w:val="center"/>
        <w:rPr>
          <w:rFonts w:asciiTheme="minorEastAsia" w:hAnsiTheme="minorEastAsia"/>
          <w:sz w:val="24"/>
          <w:szCs w:val="24"/>
        </w:rPr>
      </w:pPr>
      <w:r w:rsidRPr="00A27158">
        <w:rPr>
          <w:rFonts w:asciiTheme="minorEastAsia" w:hAnsiTheme="minorEastAsia" w:hint="eastAsia"/>
          <w:sz w:val="24"/>
          <w:szCs w:val="24"/>
        </w:rPr>
        <w:t>記</w:t>
      </w:r>
    </w:p>
    <w:p w:rsidR="00322160" w:rsidRPr="00A27158" w:rsidRDefault="00322160" w:rsidP="00322160"/>
    <w:p w:rsidR="00322160" w:rsidRDefault="00322160" w:rsidP="00322160">
      <w:pPr>
        <w:rPr>
          <w:rFonts w:ascii="ＭＳ ゴシック" w:eastAsia="ＭＳ ゴシック" w:hAnsi="ＭＳ ゴシック"/>
          <w:sz w:val="24"/>
          <w:szCs w:val="24"/>
          <w:u w:val="single"/>
        </w:rPr>
      </w:pPr>
      <w:r>
        <w:rPr>
          <w:rFonts w:ascii="ＭＳ ゴシック" w:eastAsia="ＭＳ ゴシック" w:hAnsi="ＭＳ ゴシック" w:hint="eastAsia"/>
          <w:sz w:val="24"/>
          <w:szCs w:val="24"/>
          <w:u w:val="single"/>
        </w:rPr>
        <w:t>1.</w:t>
      </w:r>
      <w:r w:rsidRPr="00A27158">
        <w:rPr>
          <w:rFonts w:ascii="ＭＳ ゴシック" w:eastAsia="ＭＳ ゴシック" w:hAnsi="ＭＳ ゴシック" w:hint="eastAsia"/>
          <w:sz w:val="24"/>
          <w:szCs w:val="24"/>
          <w:u w:val="single"/>
        </w:rPr>
        <w:t xml:space="preserve"> 開放日</w:t>
      </w:r>
      <w:r>
        <w:rPr>
          <w:rFonts w:ascii="ＭＳ ゴシック" w:eastAsia="ＭＳ ゴシック" w:hAnsi="ＭＳ ゴシック" w:hint="eastAsia"/>
          <w:sz w:val="24"/>
          <w:szCs w:val="24"/>
          <w:u w:val="single"/>
        </w:rPr>
        <w:t>、時間</w:t>
      </w:r>
    </w:p>
    <w:p w:rsidR="00322160" w:rsidRPr="005106AB" w:rsidRDefault="00322160" w:rsidP="00322160">
      <w:pPr>
        <w:rPr>
          <w:rFonts w:ascii="ＭＳ ゴシック" w:eastAsia="ＭＳ ゴシック" w:hAnsi="ＭＳ ゴシック"/>
          <w:sz w:val="24"/>
          <w:szCs w:val="24"/>
          <w:u w:val="single"/>
        </w:rPr>
      </w:pPr>
    </w:p>
    <w:tbl>
      <w:tblPr>
        <w:tblStyle w:val="a3"/>
        <w:tblW w:w="0" w:type="auto"/>
        <w:tblInd w:w="260" w:type="dxa"/>
        <w:tblLook w:val="04A0" w:firstRow="1" w:lastRow="0" w:firstColumn="1" w:lastColumn="0" w:noHBand="0" w:noVBand="1"/>
      </w:tblPr>
      <w:tblGrid>
        <w:gridCol w:w="1206"/>
        <w:gridCol w:w="2665"/>
        <w:gridCol w:w="4755"/>
      </w:tblGrid>
      <w:tr w:rsidR="00322160" w:rsidTr="00F46404">
        <w:tc>
          <w:tcPr>
            <w:tcW w:w="1206" w:type="dxa"/>
            <w:vAlign w:val="center"/>
          </w:tcPr>
          <w:p w:rsidR="00322160" w:rsidRPr="00012614" w:rsidRDefault="00322160" w:rsidP="00D03F7D">
            <w:pPr>
              <w:jc w:val="center"/>
              <w:rPr>
                <w:sz w:val="24"/>
                <w:szCs w:val="26"/>
              </w:rPr>
            </w:pPr>
            <w:r w:rsidRPr="00012614">
              <w:rPr>
                <w:rFonts w:hint="eastAsia"/>
                <w:sz w:val="24"/>
                <w:szCs w:val="26"/>
              </w:rPr>
              <w:t>開放日</w:t>
            </w:r>
          </w:p>
        </w:tc>
        <w:tc>
          <w:tcPr>
            <w:tcW w:w="2665" w:type="dxa"/>
            <w:vAlign w:val="center"/>
          </w:tcPr>
          <w:p w:rsidR="00322160" w:rsidRDefault="00322160" w:rsidP="00D03F7D">
            <w:pPr>
              <w:jc w:val="center"/>
              <w:rPr>
                <w:sz w:val="26"/>
                <w:szCs w:val="26"/>
              </w:rPr>
            </w:pPr>
            <w:r>
              <w:rPr>
                <w:rFonts w:hint="eastAsia"/>
                <w:sz w:val="26"/>
                <w:szCs w:val="26"/>
              </w:rPr>
              <w:t>7/29(</w:t>
            </w:r>
            <w:r>
              <w:rPr>
                <w:rFonts w:hint="eastAsia"/>
                <w:sz w:val="26"/>
                <w:szCs w:val="26"/>
              </w:rPr>
              <w:t>木</w:t>
            </w:r>
            <w:r>
              <w:rPr>
                <w:rFonts w:hint="eastAsia"/>
                <w:sz w:val="26"/>
                <w:szCs w:val="26"/>
              </w:rPr>
              <w:t>)</w:t>
            </w:r>
            <w:r>
              <w:rPr>
                <w:rFonts w:hint="eastAsia"/>
                <w:sz w:val="26"/>
                <w:szCs w:val="26"/>
              </w:rPr>
              <w:t>、</w:t>
            </w:r>
            <w:r>
              <w:rPr>
                <w:rFonts w:hint="eastAsia"/>
                <w:sz w:val="26"/>
                <w:szCs w:val="26"/>
              </w:rPr>
              <w:t>7/30(</w:t>
            </w:r>
            <w:r>
              <w:rPr>
                <w:rFonts w:hint="eastAsia"/>
                <w:sz w:val="26"/>
                <w:szCs w:val="26"/>
              </w:rPr>
              <w:t>金</w:t>
            </w:r>
            <w:r>
              <w:rPr>
                <w:rFonts w:hint="eastAsia"/>
                <w:sz w:val="26"/>
                <w:szCs w:val="26"/>
              </w:rPr>
              <w:t>)</w:t>
            </w:r>
          </w:p>
        </w:tc>
        <w:tc>
          <w:tcPr>
            <w:tcW w:w="4755" w:type="dxa"/>
            <w:vAlign w:val="center"/>
          </w:tcPr>
          <w:p w:rsidR="00322160" w:rsidRDefault="00322160" w:rsidP="00D03F7D">
            <w:pPr>
              <w:jc w:val="center"/>
              <w:rPr>
                <w:sz w:val="26"/>
                <w:szCs w:val="26"/>
              </w:rPr>
            </w:pPr>
            <w:r>
              <w:rPr>
                <w:rFonts w:hint="eastAsia"/>
                <w:sz w:val="26"/>
                <w:szCs w:val="26"/>
              </w:rPr>
              <w:t>8/3(</w:t>
            </w:r>
            <w:r>
              <w:rPr>
                <w:rFonts w:hint="eastAsia"/>
                <w:sz w:val="26"/>
                <w:szCs w:val="26"/>
              </w:rPr>
              <w:t>火</w:t>
            </w:r>
            <w:r>
              <w:rPr>
                <w:rFonts w:hint="eastAsia"/>
                <w:sz w:val="26"/>
                <w:szCs w:val="26"/>
              </w:rPr>
              <w:t>)</w:t>
            </w:r>
            <w:r>
              <w:rPr>
                <w:rFonts w:hint="eastAsia"/>
                <w:sz w:val="26"/>
                <w:szCs w:val="26"/>
              </w:rPr>
              <w:t>、</w:t>
            </w:r>
            <w:r>
              <w:rPr>
                <w:rFonts w:hint="eastAsia"/>
                <w:sz w:val="26"/>
                <w:szCs w:val="26"/>
              </w:rPr>
              <w:t>8/4(</w:t>
            </w:r>
            <w:r>
              <w:rPr>
                <w:rFonts w:hint="eastAsia"/>
                <w:sz w:val="26"/>
                <w:szCs w:val="26"/>
              </w:rPr>
              <w:t>水</w:t>
            </w:r>
            <w:r>
              <w:rPr>
                <w:rFonts w:hint="eastAsia"/>
                <w:sz w:val="26"/>
                <w:szCs w:val="26"/>
              </w:rPr>
              <w:t>)</w:t>
            </w:r>
            <w:r>
              <w:rPr>
                <w:rFonts w:hint="eastAsia"/>
                <w:sz w:val="26"/>
                <w:szCs w:val="26"/>
              </w:rPr>
              <w:t>、</w:t>
            </w:r>
            <w:r>
              <w:rPr>
                <w:rFonts w:hint="eastAsia"/>
                <w:sz w:val="26"/>
                <w:szCs w:val="26"/>
              </w:rPr>
              <w:t>8/16(</w:t>
            </w:r>
            <w:r>
              <w:rPr>
                <w:rFonts w:hint="eastAsia"/>
                <w:sz w:val="26"/>
                <w:szCs w:val="26"/>
              </w:rPr>
              <w:t>月</w:t>
            </w:r>
            <w:r>
              <w:rPr>
                <w:rFonts w:hint="eastAsia"/>
                <w:sz w:val="26"/>
                <w:szCs w:val="26"/>
              </w:rPr>
              <w:t>)</w:t>
            </w:r>
            <w:r>
              <w:rPr>
                <w:rFonts w:hint="eastAsia"/>
                <w:sz w:val="26"/>
                <w:szCs w:val="26"/>
              </w:rPr>
              <w:t>、</w:t>
            </w:r>
            <w:r>
              <w:rPr>
                <w:rFonts w:hint="eastAsia"/>
                <w:sz w:val="26"/>
                <w:szCs w:val="26"/>
              </w:rPr>
              <w:t>8/17(</w:t>
            </w:r>
            <w:r>
              <w:rPr>
                <w:rFonts w:hint="eastAsia"/>
                <w:sz w:val="26"/>
                <w:szCs w:val="26"/>
              </w:rPr>
              <w:t>火</w:t>
            </w:r>
            <w:r>
              <w:rPr>
                <w:rFonts w:hint="eastAsia"/>
                <w:sz w:val="26"/>
                <w:szCs w:val="26"/>
              </w:rPr>
              <w:t>)</w:t>
            </w:r>
          </w:p>
        </w:tc>
      </w:tr>
      <w:tr w:rsidR="00322160" w:rsidTr="00F46404">
        <w:tc>
          <w:tcPr>
            <w:tcW w:w="1206" w:type="dxa"/>
            <w:vAlign w:val="center"/>
          </w:tcPr>
          <w:p w:rsidR="00322160" w:rsidRPr="00012614" w:rsidRDefault="00322160" w:rsidP="00D03F7D">
            <w:pPr>
              <w:jc w:val="center"/>
              <w:rPr>
                <w:sz w:val="24"/>
                <w:szCs w:val="26"/>
              </w:rPr>
            </w:pPr>
            <w:r w:rsidRPr="00012614">
              <w:rPr>
                <w:rFonts w:hint="eastAsia"/>
                <w:sz w:val="24"/>
                <w:szCs w:val="26"/>
              </w:rPr>
              <w:t>時間</w:t>
            </w:r>
          </w:p>
        </w:tc>
        <w:tc>
          <w:tcPr>
            <w:tcW w:w="2665" w:type="dxa"/>
          </w:tcPr>
          <w:p w:rsidR="00322160" w:rsidRPr="00012614" w:rsidRDefault="00322160" w:rsidP="00D03F7D">
            <w:pPr>
              <w:rPr>
                <w:sz w:val="24"/>
                <w:szCs w:val="24"/>
              </w:rPr>
            </w:pPr>
            <w:r w:rsidRPr="00012614">
              <w:rPr>
                <w:rFonts w:hint="eastAsia"/>
                <w:sz w:val="24"/>
                <w:szCs w:val="24"/>
              </w:rPr>
              <w:t>9:00~12:00</w:t>
            </w:r>
          </w:p>
          <w:p w:rsidR="00322160" w:rsidRPr="00012614" w:rsidRDefault="00F46404" w:rsidP="00D03F7D">
            <w:pPr>
              <w:rPr>
                <w:sz w:val="24"/>
                <w:szCs w:val="24"/>
              </w:rPr>
            </w:pPr>
            <w:r>
              <w:rPr>
                <w:rFonts w:hint="eastAsia"/>
                <w:sz w:val="24"/>
                <w:szCs w:val="24"/>
              </w:rPr>
              <w:t>その日に三者面談がある生徒のみの利用とします。学年ごと</w:t>
            </w:r>
            <w:r w:rsidR="00322160" w:rsidRPr="00012614">
              <w:rPr>
                <w:rFonts w:hint="eastAsia"/>
                <w:sz w:val="24"/>
                <w:szCs w:val="24"/>
              </w:rPr>
              <w:t>の時間指定は行いません</w:t>
            </w:r>
          </w:p>
        </w:tc>
        <w:tc>
          <w:tcPr>
            <w:tcW w:w="4755" w:type="dxa"/>
            <w:vAlign w:val="center"/>
          </w:tcPr>
          <w:p w:rsidR="00322160" w:rsidRPr="00012614" w:rsidRDefault="00322160" w:rsidP="00D03F7D">
            <w:pPr>
              <w:rPr>
                <w:sz w:val="24"/>
                <w:szCs w:val="24"/>
              </w:rPr>
            </w:pPr>
            <w:r w:rsidRPr="00012614">
              <w:rPr>
                <w:rFonts w:hint="eastAsia"/>
                <w:sz w:val="24"/>
                <w:szCs w:val="24"/>
              </w:rPr>
              <w:t>・</w:t>
            </w:r>
            <w:r w:rsidRPr="00012614">
              <w:rPr>
                <w:rFonts w:hint="eastAsia"/>
                <w:sz w:val="24"/>
                <w:szCs w:val="24"/>
              </w:rPr>
              <w:t>9:00~9:45</w:t>
            </w:r>
            <w:r w:rsidRPr="00012614">
              <w:rPr>
                <w:rFonts w:hint="eastAsia"/>
                <w:sz w:val="24"/>
                <w:szCs w:val="24"/>
              </w:rPr>
              <w:t xml:space="preserve">　</w:t>
            </w:r>
            <w:r w:rsidRPr="00012614">
              <w:rPr>
                <w:rFonts w:hint="eastAsia"/>
                <w:sz w:val="24"/>
                <w:szCs w:val="24"/>
              </w:rPr>
              <w:t>1</w:t>
            </w:r>
            <w:r w:rsidRPr="00012614">
              <w:rPr>
                <w:rFonts w:hint="eastAsia"/>
                <w:sz w:val="24"/>
                <w:szCs w:val="24"/>
              </w:rPr>
              <w:t>学年</w:t>
            </w:r>
          </w:p>
          <w:p w:rsidR="00322160" w:rsidRPr="00012614" w:rsidRDefault="00322160" w:rsidP="00D03F7D">
            <w:pPr>
              <w:rPr>
                <w:sz w:val="24"/>
                <w:szCs w:val="24"/>
              </w:rPr>
            </w:pPr>
            <w:r w:rsidRPr="00012614">
              <w:rPr>
                <w:rFonts w:hint="eastAsia"/>
                <w:sz w:val="24"/>
                <w:szCs w:val="24"/>
              </w:rPr>
              <w:t>・</w:t>
            </w:r>
            <w:r w:rsidRPr="00012614">
              <w:rPr>
                <w:rFonts w:hint="eastAsia"/>
                <w:sz w:val="24"/>
                <w:szCs w:val="24"/>
              </w:rPr>
              <w:t>10:00~10:45</w:t>
            </w:r>
            <w:r w:rsidRPr="00012614">
              <w:rPr>
                <w:rFonts w:hint="eastAsia"/>
                <w:sz w:val="24"/>
                <w:szCs w:val="24"/>
              </w:rPr>
              <w:t xml:space="preserve">　</w:t>
            </w:r>
            <w:r w:rsidRPr="00012614">
              <w:rPr>
                <w:rFonts w:hint="eastAsia"/>
                <w:sz w:val="24"/>
                <w:szCs w:val="24"/>
              </w:rPr>
              <w:t>2</w:t>
            </w:r>
            <w:r w:rsidRPr="00012614">
              <w:rPr>
                <w:rFonts w:hint="eastAsia"/>
                <w:sz w:val="24"/>
                <w:szCs w:val="24"/>
              </w:rPr>
              <w:t>学年</w:t>
            </w:r>
          </w:p>
          <w:p w:rsidR="00322160" w:rsidRPr="00012614" w:rsidRDefault="00322160" w:rsidP="00D03F7D">
            <w:pPr>
              <w:rPr>
                <w:sz w:val="24"/>
                <w:szCs w:val="24"/>
              </w:rPr>
            </w:pPr>
            <w:r w:rsidRPr="00012614">
              <w:rPr>
                <w:rFonts w:hint="eastAsia"/>
                <w:sz w:val="24"/>
                <w:szCs w:val="24"/>
              </w:rPr>
              <w:t>・</w:t>
            </w:r>
            <w:r w:rsidRPr="00012614">
              <w:rPr>
                <w:rFonts w:hint="eastAsia"/>
                <w:sz w:val="24"/>
                <w:szCs w:val="24"/>
              </w:rPr>
              <w:t>11:00~11:45</w:t>
            </w:r>
            <w:r w:rsidRPr="00012614">
              <w:rPr>
                <w:rFonts w:hint="eastAsia"/>
                <w:sz w:val="24"/>
                <w:szCs w:val="24"/>
              </w:rPr>
              <w:t xml:space="preserve">　</w:t>
            </w:r>
            <w:r w:rsidRPr="00012614">
              <w:rPr>
                <w:rFonts w:hint="eastAsia"/>
                <w:sz w:val="24"/>
                <w:szCs w:val="24"/>
              </w:rPr>
              <w:t>3</w:t>
            </w:r>
            <w:r w:rsidRPr="00012614">
              <w:rPr>
                <w:rFonts w:hint="eastAsia"/>
                <w:sz w:val="24"/>
                <w:szCs w:val="24"/>
              </w:rPr>
              <w:t>学年</w:t>
            </w:r>
          </w:p>
          <w:p w:rsidR="00322160" w:rsidRPr="00012614" w:rsidRDefault="00322160" w:rsidP="00D03F7D">
            <w:pPr>
              <w:rPr>
                <w:sz w:val="24"/>
                <w:szCs w:val="24"/>
              </w:rPr>
            </w:pPr>
          </w:p>
        </w:tc>
      </w:tr>
    </w:tbl>
    <w:p w:rsidR="00322160" w:rsidRPr="00A55EBD" w:rsidRDefault="00322160" w:rsidP="00322160">
      <w:pPr>
        <w:ind w:leftChars="200" w:left="660" w:hangingChars="100" w:hanging="240"/>
        <w:rPr>
          <w:rFonts w:asciiTheme="minorEastAsia" w:hAnsiTheme="minorEastAsia"/>
          <w:sz w:val="24"/>
          <w:szCs w:val="24"/>
        </w:rPr>
      </w:pPr>
      <w:r w:rsidRPr="00A55EBD">
        <w:rPr>
          <w:rFonts w:asciiTheme="minorEastAsia" w:hAnsiTheme="minorEastAsia" w:hint="eastAsia"/>
          <w:sz w:val="24"/>
          <w:szCs w:val="24"/>
        </w:rPr>
        <w:t>※保護者の方は入館せず、図書館の外でお待ちください</w:t>
      </w:r>
      <w:r w:rsidR="00F46404">
        <w:rPr>
          <w:rFonts w:asciiTheme="minorEastAsia" w:hAnsiTheme="minorEastAsia" w:hint="eastAsia"/>
          <w:sz w:val="24"/>
          <w:szCs w:val="24"/>
        </w:rPr>
        <w:t>。</w:t>
      </w:r>
    </w:p>
    <w:p w:rsidR="00322160" w:rsidRPr="00A55EBD" w:rsidRDefault="00322160" w:rsidP="00322160">
      <w:pPr>
        <w:ind w:leftChars="200" w:left="660" w:hangingChars="100" w:hanging="240"/>
        <w:rPr>
          <w:rFonts w:asciiTheme="minorEastAsia" w:hAnsiTheme="minorEastAsia"/>
          <w:sz w:val="24"/>
          <w:szCs w:val="24"/>
        </w:rPr>
      </w:pPr>
      <w:r w:rsidRPr="00A55EBD">
        <w:rPr>
          <w:rFonts w:asciiTheme="minorEastAsia" w:hAnsiTheme="minorEastAsia" w:hint="eastAsia"/>
          <w:sz w:val="24"/>
          <w:szCs w:val="24"/>
        </w:rPr>
        <w:t>※台風接近（暴風圏内）時は閉館します</w:t>
      </w:r>
      <w:r w:rsidR="00F46404">
        <w:rPr>
          <w:rFonts w:asciiTheme="minorEastAsia" w:hAnsiTheme="minorEastAsia" w:hint="eastAsia"/>
          <w:sz w:val="24"/>
          <w:szCs w:val="24"/>
        </w:rPr>
        <w:t>。</w:t>
      </w:r>
    </w:p>
    <w:p w:rsidR="00322160" w:rsidRPr="00A27158" w:rsidRDefault="00322160" w:rsidP="00322160">
      <w:pPr>
        <w:ind w:leftChars="200" w:left="660" w:hangingChars="100" w:hanging="240"/>
        <w:rPr>
          <w:rFonts w:ascii="ＭＳ ゴシック" w:eastAsia="ＭＳ ゴシック" w:hAnsi="ＭＳ ゴシック"/>
          <w:sz w:val="24"/>
          <w:szCs w:val="24"/>
        </w:rPr>
      </w:pPr>
    </w:p>
    <w:p w:rsidR="00322160" w:rsidRPr="00A27158" w:rsidRDefault="00322160" w:rsidP="00322160">
      <w:pPr>
        <w:rPr>
          <w:rFonts w:ascii="ＭＳ ゴシック" w:eastAsia="ＭＳ ゴシック" w:hAnsi="ＭＳ ゴシック"/>
          <w:sz w:val="24"/>
          <w:szCs w:val="24"/>
          <w:u w:val="single"/>
        </w:rPr>
      </w:pPr>
      <w:r>
        <w:rPr>
          <w:rFonts w:ascii="ＭＳ ゴシック" w:eastAsia="ＭＳ ゴシック" w:hAnsi="ＭＳ ゴシック" w:hint="eastAsia"/>
          <w:sz w:val="24"/>
          <w:szCs w:val="24"/>
          <w:u w:val="single"/>
        </w:rPr>
        <w:t xml:space="preserve">2. </w:t>
      </w:r>
      <w:r w:rsidRPr="00A27158">
        <w:rPr>
          <w:rFonts w:ascii="ＭＳ ゴシック" w:eastAsia="ＭＳ ゴシック" w:hAnsi="ＭＳ ゴシック" w:hint="eastAsia"/>
          <w:sz w:val="24"/>
          <w:szCs w:val="24"/>
          <w:u w:val="single"/>
        </w:rPr>
        <w:t>利用方法</w:t>
      </w:r>
    </w:p>
    <w:p w:rsidR="00322160" w:rsidRPr="005106AB" w:rsidRDefault="00322160" w:rsidP="00322160">
      <w:pPr>
        <w:ind w:left="420"/>
        <w:rPr>
          <w:rFonts w:asciiTheme="minorEastAsia" w:hAnsiTheme="minorEastAsia"/>
          <w:sz w:val="24"/>
          <w:szCs w:val="24"/>
        </w:rPr>
      </w:pPr>
      <w:r w:rsidRPr="005106AB">
        <w:rPr>
          <w:rFonts w:asciiTheme="minorEastAsia" w:hAnsiTheme="minorEastAsia" w:hint="eastAsia"/>
          <w:sz w:val="24"/>
          <w:szCs w:val="24"/>
        </w:rPr>
        <w:t>・一人５冊の貸出</w:t>
      </w:r>
      <w:r w:rsidR="00F46404">
        <w:rPr>
          <w:rFonts w:asciiTheme="minorEastAsia" w:hAnsiTheme="minorEastAsia" w:hint="eastAsia"/>
          <w:sz w:val="24"/>
          <w:szCs w:val="24"/>
        </w:rPr>
        <w:t>。</w:t>
      </w:r>
    </w:p>
    <w:p w:rsidR="00322160" w:rsidRPr="005106AB" w:rsidRDefault="00322160" w:rsidP="00322160">
      <w:pPr>
        <w:ind w:left="420"/>
        <w:rPr>
          <w:rFonts w:asciiTheme="minorEastAsia" w:hAnsiTheme="minorEastAsia"/>
          <w:sz w:val="24"/>
          <w:szCs w:val="24"/>
        </w:rPr>
      </w:pPr>
      <w:r w:rsidRPr="005106AB">
        <w:rPr>
          <w:rFonts w:asciiTheme="minorEastAsia" w:hAnsiTheme="minorEastAsia" w:hint="eastAsia"/>
          <w:sz w:val="24"/>
          <w:szCs w:val="24"/>
        </w:rPr>
        <w:t>・貸出返却のみを行い、閲覧は禁止</w:t>
      </w:r>
      <w:r w:rsidR="00F46404">
        <w:rPr>
          <w:rFonts w:asciiTheme="minorEastAsia" w:hAnsiTheme="minorEastAsia" w:hint="eastAsia"/>
          <w:sz w:val="24"/>
          <w:szCs w:val="24"/>
        </w:rPr>
        <w:t>。</w:t>
      </w:r>
    </w:p>
    <w:p w:rsidR="00322160" w:rsidRPr="005106AB" w:rsidRDefault="00322160" w:rsidP="00322160">
      <w:pPr>
        <w:ind w:left="420"/>
        <w:rPr>
          <w:rFonts w:asciiTheme="minorEastAsia" w:hAnsiTheme="minorEastAsia"/>
          <w:sz w:val="24"/>
          <w:szCs w:val="24"/>
        </w:rPr>
      </w:pPr>
      <w:r w:rsidRPr="005106AB">
        <w:rPr>
          <w:rFonts w:asciiTheme="minorEastAsia" w:hAnsiTheme="minorEastAsia" w:hint="eastAsia"/>
          <w:sz w:val="24"/>
          <w:szCs w:val="24"/>
        </w:rPr>
        <w:t>・滞在時間は20分まで</w:t>
      </w:r>
      <w:r w:rsidR="00F46404">
        <w:rPr>
          <w:rFonts w:asciiTheme="minorEastAsia" w:hAnsiTheme="minorEastAsia" w:hint="eastAsia"/>
          <w:sz w:val="24"/>
          <w:szCs w:val="24"/>
        </w:rPr>
        <w:t>。</w:t>
      </w:r>
    </w:p>
    <w:p w:rsidR="00322160" w:rsidRPr="005106AB" w:rsidRDefault="00322160" w:rsidP="00322160">
      <w:pPr>
        <w:ind w:left="420"/>
        <w:rPr>
          <w:rFonts w:asciiTheme="minorEastAsia" w:hAnsiTheme="minorEastAsia"/>
          <w:sz w:val="24"/>
          <w:szCs w:val="24"/>
        </w:rPr>
      </w:pPr>
      <w:r w:rsidRPr="005106AB">
        <w:rPr>
          <w:rFonts w:asciiTheme="minorEastAsia" w:hAnsiTheme="minorEastAsia" w:hint="eastAsia"/>
          <w:sz w:val="24"/>
          <w:szCs w:val="24"/>
        </w:rPr>
        <w:t>・マスク着用、手洗い、アルコール消毒を行う</w:t>
      </w:r>
      <w:r w:rsidR="00F46404">
        <w:rPr>
          <w:rFonts w:asciiTheme="minorEastAsia" w:hAnsiTheme="minorEastAsia" w:hint="eastAsia"/>
          <w:sz w:val="24"/>
          <w:szCs w:val="24"/>
        </w:rPr>
        <w:t>。</w:t>
      </w:r>
    </w:p>
    <w:p w:rsidR="00322160" w:rsidRPr="005106AB" w:rsidRDefault="00322160" w:rsidP="00322160">
      <w:pPr>
        <w:ind w:left="420"/>
        <w:rPr>
          <w:rFonts w:asciiTheme="minorEastAsia" w:hAnsiTheme="minorEastAsia"/>
          <w:sz w:val="24"/>
          <w:szCs w:val="24"/>
        </w:rPr>
      </w:pPr>
      <w:r w:rsidRPr="005106AB">
        <w:rPr>
          <w:rFonts w:asciiTheme="minorEastAsia" w:hAnsiTheme="minorEastAsia" w:hint="eastAsia"/>
          <w:sz w:val="24"/>
          <w:szCs w:val="24"/>
        </w:rPr>
        <w:t>・利用者名簿を記入する（来館時刻、学年組番号、氏名、体温、家族の健康</w:t>
      </w:r>
    </w:p>
    <w:p w:rsidR="00322160" w:rsidRPr="005106AB" w:rsidRDefault="00322160" w:rsidP="00322160">
      <w:pPr>
        <w:ind w:left="420" w:firstLineChars="100" w:firstLine="240"/>
        <w:rPr>
          <w:rFonts w:asciiTheme="minorEastAsia" w:hAnsiTheme="minorEastAsia"/>
          <w:sz w:val="24"/>
          <w:szCs w:val="24"/>
        </w:rPr>
      </w:pPr>
      <w:r w:rsidRPr="005106AB">
        <w:rPr>
          <w:rFonts w:asciiTheme="minorEastAsia" w:hAnsiTheme="minorEastAsia" w:hint="eastAsia"/>
          <w:sz w:val="24"/>
          <w:szCs w:val="24"/>
        </w:rPr>
        <w:t>状態、退館予定時刻）※来館時に体温測定を行います</w:t>
      </w:r>
      <w:r w:rsidR="00F46404">
        <w:rPr>
          <w:rFonts w:asciiTheme="minorEastAsia" w:hAnsiTheme="minorEastAsia" w:hint="eastAsia"/>
          <w:sz w:val="24"/>
          <w:szCs w:val="24"/>
        </w:rPr>
        <w:t>。</w:t>
      </w:r>
    </w:p>
    <w:p w:rsidR="00322160" w:rsidRPr="005106AB" w:rsidRDefault="00322160" w:rsidP="00322160">
      <w:pPr>
        <w:ind w:left="420"/>
        <w:rPr>
          <w:rFonts w:asciiTheme="minorEastAsia" w:hAnsiTheme="minorEastAsia"/>
          <w:sz w:val="24"/>
          <w:szCs w:val="24"/>
        </w:rPr>
      </w:pPr>
      <w:r w:rsidRPr="005106AB">
        <w:rPr>
          <w:rFonts w:asciiTheme="minorEastAsia" w:hAnsiTheme="minorEastAsia" w:hint="eastAsia"/>
          <w:sz w:val="24"/>
          <w:szCs w:val="24"/>
        </w:rPr>
        <w:t>・利用できる生徒は「新型コロナウイルス感染症に係る生徒の出席の判断基</w:t>
      </w:r>
    </w:p>
    <w:p w:rsidR="00322160" w:rsidRDefault="00322160" w:rsidP="00322160">
      <w:pPr>
        <w:ind w:left="420" w:firstLineChars="100" w:firstLine="240"/>
        <w:rPr>
          <w:rFonts w:asciiTheme="minorEastAsia" w:hAnsiTheme="minorEastAsia"/>
          <w:sz w:val="24"/>
          <w:szCs w:val="24"/>
        </w:rPr>
      </w:pPr>
      <w:r w:rsidRPr="005106AB">
        <w:rPr>
          <w:rFonts w:asciiTheme="minorEastAsia" w:hAnsiTheme="minorEastAsia" w:hint="eastAsia"/>
          <w:sz w:val="24"/>
          <w:szCs w:val="24"/>
        </w:rPr>
        <w:t>準」に準拠する</w:t>
      </w:r>
      <w:r w:rsidR="00F46404">
        <w:rPr>
          <w:rFonts w:asciiTheme="minorEastAsia" w:hAnsiTheme="minorEastAsia" w:hint="eastAsia"/>
          <w:sz w:val="24"/>
          <w:szCs w:val="24"/>
        </w:rPr>
        <w:t>。</w:t>
      </w:r>
      <w:r>
        <w:rPr>
          <w:rFonts w:asciiTheme="minorEastAsia" w:hAnsiTheme="minorEastAsia" w:hint="eastAsia"/>
          <w:sz w:val="24"/>
          <w:szCs w:val="24"/>
        </w:rPr>
        <w:t>(5参照)</w:t>
      </w:r>
    </w:p>
    <w:p w:rsidR="00012614" w:rsidRPr="00F76326" w:rsidRDefault="00012614" w:rsidP="00322160">
      <w:pPr>
        <w:ind w:left="420" w:firstLineChars="100" w:firstLine="240"/>
        <w:rPr>
          <w:rFonts w:asciiTheme="minorEastAsia" w:hAnsiTheme="minorEastAsia"/>
          <w:sz w:val="24"/>
          <w:szCs w:val="24"/>
        </w:rPr>
      </w:pPr>
    </w:p>
    <w:p w:rsidR="00322160" w:rsidRPr="00A27158" w:rsidRDefault="00322160" w:rsidP="00322160">
      <w:pPr>
        <w:rPr>
          <w:rFonts w:ascii="ＭＳ ゴシック" w:eastAsia="ＭＳ ゴシック" w:hAnsi="ＭＳ ゴシック"/>
          <w:sz w:val="24"/>
          <w:szCs w:val="24"/>
          <w:u w:val="single"/>
        </w:rPr>
      </w:pPr>
      <w:r>
        <w:rPr>
          <w:rFonts w:ascii="ＭＳ ゴシック" w:eastAsia="ＭＳ ゴシック" w:hAnsi="ＭＳ ゴシック" w:hint="eastAsia"/>
          <w:sz w:val="24"/>
          <w:szCs w:val="24"/>
          <w:u w:val="single"/>
        </w:rPr>
        <w:lastRenderedPageBreak/>
        <w:t xml:space="preserve">3. </w:t>
      </w:r>
      <w:r w:rsidRPr="00A27158">
        <w:rPr>
          <w:rFonts w:ascii="ＭＳ ゴシック" w:eastAsia="ＭＳ ゴシック" w:hAnsi="ＭＳ ゴシック" w:hint="eastAsia"/>
          <w:sz w:val="24"/>
          <w:szCs w:val="24"/>
          <w:u w:val="single"/>
        </w:rPr>
        <w:t>登下校の安全に気をつけるよう、次の点についてご指導ください</w:t>
      </w:r>
    </w:p>
    <w:p w:rsidR="00322160" w:rsidRPr="00A27158" w:rsidRDefault="00322160" w:rsidP="00322160">
      <w:pPr>
        <w:rPr>
          <w:rFonts w:asciiTheme="minorEastAsia" w:hAnsiTheme="minorEastAsia"/>
          <w:sz w:val="24"/>
          <w:szCs w:val="24"/>
        </w:rPr>
      </w:pPr>
      <w:r w:rsidRPr="00A27158">
        <w:rPr>
          <w:rFonts w:ascii="ＭＳ ゴシック" w:eastAsia="ＭＳ ゴシック" w:hAnsi="ＭＳ ゴシック" w:hint="eastAsia"/>
          <w:sz w:val="24"/>
          <w:szCs w:val="24"/>
        </w:rPr>
        <w:t xml:space="preserve">　　</w:t>
      </w:r>
      <w:r w:rsidRPr="00A27158">
        <w:rPr>
          <w:rFonts w:asciiTheme="minorEastAsia" w:hAnsiTheme="minorEastAsia" w:hint="eastAsia"/>
          <w:sz w:val="24"/>
          <w:szCs w:val="24"/>
        </w:rPr>
        <w:t>・普段利用している通学路を利用すること</w:t>
      </w:r>
      <w:r w:rsidR="00F46404">
        <w:rPr>
          <w:rFonts w:asciiTheme="minorEastAsia" w:hAnsiTheme="minorEastAsia" w:hint="eastAsia"/>
          <w:sz w:val="24"/>
          <w:szCs w:val="24"/>
        </w:rPr>
        <w:t>。</w:t>
      </w:r>
    </w:p>
    <w:p w:rsidR="00322160" w:rsidRPr="00A27158" w:rsidRDefault="00322160" w:rsidP="00322160">
      <w:pPr>
        <w:rPr>
          <w:rFonts w:asciiTheme="minorEastAsia" w:hAnsiTheme="minorEastAsia"/>
          <w:sz w:val="24"/>
          <w:szCs w:val="24"/>
        </w:rPr>
      </w:pPr>
      <w:r w:rsidRPr="00A27158">
        <w:rPr>
          <w:rFonts w:asciiTheme="minorEastAsia" w:hAnsiTheme="minorEastAsia" w:hint="eastAsia"/>
          <w:sz w:val="24"/>
          <w:szCs w:val="24"/>
        </w:rPr>
        <w:t xml:space="preserve">　　・図書館を利用した後は、寄り道をせず帰宅すること</w:t>
      </w:r>
      <w:r w:rsidR="00F46404">
        <w:rPr>
          <w:rFonts w:asciiTheme="minorEastAsia" w:hAnsiTheme="minorEastAsia" w:hint="eastAsia"/>
          <w:sz w:val="24"/>
          <w:szCs w:val="24"/>
        </w:rPr>
        <w:t>。</w:t>
      </w:r>
    </w:p>
    <w:p w:rsidR="00322160" w:rsidRPr="00A27158" w:rsidRDefault="00322160" w:rsidP="00322160">
      <w:pPr>
        <w:ind w:firstLineChars="100" w:firstLine="240"/>
        <w:rPr>
          <w:rFonts w:asciiTheme="minorEastAsia" w:hAnsiTheme="minorEastAsia"/>
          <w:sz w:val="24"/>
          <w:szCs w:val="24"/>
        </w:rPr>
      </w:pPr>
      <w:r w:rsidRPr="00A27158">
        <w:rPr>
          <w:rFonts w:asciiTheme="minorEastAsia" w:hAnsiTheme="minorEastAsia" w:hint="eastAsia"/>
          <w:sz w:val="24"/>
          <w:szCs w:val="24"/>
        </w:rPr>
        <w:t xml:space="preserve">　・熱中症対策（水筒の準備など）を行うこと</w:t>
      </w:r>
      <w:r w:rsidR="00F46404">
        <w:rPr>
          <w:rFonts w:asciiTheme="minorEastAsia" w:hAnsiTheme="minorEastAsia" w:hint="eastAsia"/>
          <w:sz w:val="24"/>
          <w:szCs w:val="24"/>
        </w:rPr>
        <w:t>。</w:t>
      </w:r>
    </w:p>
    <w:p w:rsidR="00322160" w:rsidRPr="00A27158" w:rsidRDefault="00322160" w:rsidP="00322160">
      <w:pPr>
        <w:ind w:firstLineChars="100" w:firstLine="240"/>
        <w:rPr>
          <w:rFonts w:asciiTheme="minorEastAsia" w:hAnsiTheme="minorEastAsia"/>
          <w:sz w:val="24"/>
          <w:szCs w:val="24"/>
        </w:rPr>
      </w:pPr>
      <w:r w:rsidRPr="00A27158">
        <w:rPr>
          <w:rFonts w:asciiTheme="minorEastAsia" w:hAnsiTheme="minorEastAsia" w:hint="eastAsia"/>
          <w:sz w:val="24"/>
          <w:szCs w:val="24"/>
        </w:rPr>
        <w:t xml:space="preserve">　・体調不良（家族含む）の場合は</w:t>
      </w:r>
      <w:r>
        <w:rPr>
          <w:rFonts w:asciiTheme="minorEastAsia" w:hAnsiTheme="minorEastAsia" w:hint="eastAsia"/>
          <w:sz w:val="24"/>
          <w:szCs w:val="24"/>
        </w:rPr>
        <w:t>、利用できません</w:t>
      </w:r>
      <w:r w:rsidR="00F46404">
        <w:rPr>
          <w:rFonts w:asciiTheme="minorEastAsia" w:hAnsiTheme="minorEastAsia" w:hint="eastAsia"/>
          <w:sz w:val="24"/>
          <w:szCs w:val="24"/>
        </w:rPr>
        <w:t>。</w:t>
      </w:r>
    </w:p>
    <w:p w:rsidR="00322160" w:rsidRPr="00A27158" w:rsidRDefault="00322160" w:rsidP="00322160">
      <w:pPr>
        <w:ind w:firstLineChars="100" w:firstLine="240"/>
        <w:rPr>
          <w:rFonts w:ascii="ＭＳ ゴシック" w:eastAsia="ＭＳ ゴシック" w:hAnsi="ＭＳ ゴシック"/>
          <w:sz w:val="24"/>
          <w:szCs w:val="24"/>
        </w:rPr>
      </w:pPr>
    </w:p>
    <w:p w:rsidR="00322160" w:rsidRPr="00A27158" w:rsidRDefault="00322160" w:rsidP="00322160">
      <w:pPr>
        <w:rPr>
          <w:rFonts w:ascii="ＭＳ ゴシック" w:eastAsia="ＭＳ ゴシック" w:hAnsi="ＭＳ ゴシック"/>
          <w:sz w:val="24"/>
          <w:szCs w:val="24"/>
          <w:u w:val="single"/>
        </w:rPr>
      </w:pPr>
      <w:r>
        <w:rPr>
          <w:rFonts w:ascii="ＭＳ ゴシック" w:eastAsia="ＭＳ ゴシック" w:hAnsi="ＭＳ ゴシック" w:hint="eastAsia"/>
          <w:sz w:val="24"/>
          <w:szCs w:val="24"/>
          <w:u w:val="single"/>
        </w:rPr>
        <w:t>4.</w:t>
      </w:r>
      <w:r w:rsidRPr="00A27158">
        <w:rPr>
          <w:rFonts w:ascii="ＭＳ ゴシック" w:eastAsia="ＭＳ ゴシック" w:hAnsi="ＭＳ ゴシック" w:hint="eastAsia"/>
          <w:sz w:val="24"/>
          <w:szCs w:val="24"/>
          <w:u w:val="single"/>
        </w:rPr>
        <w:t xml:space="preserve"> 予定変更時（閉館時）の連絡方法</w:t>
      </w:r>
    </w:p>
    <w:p w:rsidR="00322160" w:rsidRPr="00A27158" w:rsidRDefault="00322160" w:rsidP="00322160">
      <w:pPr>
        <w:ind w:left="240"/>
        <w:rPr>
          <w:rFonts w:asciiTheme="minorEastAsia" w:hAnsiTheme="minorEastAsia"/>
          <w:sz w:val="24"/>
          <w:szCs w:val="24"/>
        </w:rPr>
      </w:pPr>
      <w:r w:rsidRPr="00A27158">
        <w:rPr>
          <w:rFonts w:asciiTheme="minorEastAsia" w:hAnsiTheme="minorEastAsia" w:hint="eastAsia"/>
          <w:sz w:val="24"/>
          <w:szCs w:val="24"/>
        </w:rPr>
        <w:t>・「メーリングシステム」と「学校HP」でお伝えしますので、ご確認ください</w:t>
      </w:r>
      <w:r w:rsidR="00F46404">
        <w:rPr>
          <w:rFonts w:asciiTheme="minorEastAsia" w:hAnsiTheme="minorEastAsia" w:hint="eastAsia"/>
          <w:sz w:val="24"/>
          <w:szCs w:val="24"/>
        </w:rPr>
        <w:t>。</w:t>
      </w:r>
    </w:p>
    <w:p w:rsidR="00322160" w:rsidRPr="00A27158" w:rsidRDefault="00322160" w:rsidP="00322160">
      <w:pPr>
        <w:rPr>
          <w:rFonts w:ascii="ＭＳ ゴシック" w:eastAsia="ＭＳ ゴシック" w:hAnsi="ＭＳ ゴシック"/>
          <w:sz w:val="24"/>
          <w:szCs w:val="24"/>
        </w:rPr>
      </w:pPr>
    </w:p>
    <w:p w:rsidR="00322160" w:rsidRPr="00A27158" w:rsidRDefault="00322160" w:rsidP="00322160">
      <w:pPr>
        <w:rPr>
          <w:rFonts w:ascii="ＭＳ ゴシック" w:eastAsia="ＭＳ ゴシック" w:hAnsi="ＭＳ ゴシック"/>
          <w:sz w:val="24"/>
          <w:szCs w:val="24"/>
          <w:u w:val="single"/>
        </w:rPr>
      </w:pPr>
      <w:r>
        <w:rPr>
          <w:rFonts w:ascii="ＭＳ ゴシック" w:eastAsia="ＭＳ ゴシック" w:hAnsi="ＭＳ ゴシック" w:hint="eastAsia"/>
          <w:sz w:val="24"/>
          <w:szCs w:val="24"/>
          <w:u w:val="single"/>
        </w:rPr>
        <w:t>5.</w:t>
      </w:r>
      <w:r w:rsidRPr="00A27158">
        <w:rPr>
          <w:rFonts w:ascii="ＭＳ ゴシック" w:eastAsia="ＭＳ ゴシック" w:hAnsi="ＭＳ ゴシック" w:hint="eastAsia"/>
          <w:sz w:val="24"/>
          <w:szCs w:val="24"/>
          <w:u w:val="single"/>
        </w:rPr>
        <w:t xml:space="preserve"> 「新型コロナウイルス感染症に係る生徒の出席の判断基準」</w:t>
      </w:r>
    </w:p>
    <w:p w:rsidR="00057CC1" w:rsidRPr="00322160" w:rsidRDefault="00322160">
      <w:r w:rsidRPr="00EC225D">
        <w:rPr>
          <w:noProof/>
        </w:rPr>
        <w:drawing>
          <wp:anchor distT="0" distB="0" distL="114300" distR="114300" simplePos="0" relativeHeight="251659264" behindDoc="0" locked="0" layoutInCell="1" allowOverlap="1" wp14:anchorId="30FFBD3F" wp14:editId="5E0BE124">
            <wp:simplePos x="0" y="0"/>
            <wp:positionH relativeFrom="column">
              <wp:posOffset>220271</wp:posOffset>
            </wp:positionH>
            <wp:positionV relativeFrom="paragraph">
              <wp:posOffset>24018</wp:posOffset>
            </wp:positionV>
            <wp:extent cx="5770683" cy="6529892"/>
            <wp:effectExtent l="0" t="0" r="1905" b="444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7">
                      <a:duotone>
                        <a:prstClr val="black"/>
                        <a:schemeClr val="tx1">
                          <a:tint val="45000"/>
                          <a:satMod val="400000"/>
                        </a:schemeClr>
                      </a:duotone>
                      <a:extLst>
                        <a:ext uri="{28A0092B-C50C-407E-A947-70E740481C1C}">
                          <a14:useLocalDpi xmlns:a14="http://schemas.microsoft.com/office/drawing/2010/main" val="0"/>
                        </a:ext>
                      </a:extLst>
                    </a:blip>
                    <a:srcRect t="3109"/>
                    <a:stretch/>
                  </pic:blipFill>
                  <pic:spPr bwMode="auto">
                    <a:xfrm>
                      <a:off x="0" y="0"/>
                      <a:ext cx="5770683" cy="652989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057CC1" w:rsidRPr="00322160" w:rsidSect="00F46404">
      <w:footerReference w:type="default" r:id="rId8"/>
      <w:pgSz w:w="11906" w:h="16838"/>
      <w:pgMar w:top="1440" w:right="1080" w:bottom="1440" w:left="1080" w:header="851" w:footer="73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BBF" w:rsidRDefault="00823BBF" w:rsidP="00322160">
      <w:r>
        <w:separator/>
      </w:r>
    </w:p>
  </w:endnote>
  <w:endnote w:type="continuationSeparator" w:id="0">
    <w:p w:rsidR="00823BBF" w:rsidRDefault="00823BBF" w:rsidP="00322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4360807"/>
      <w:docPartObj>
        <w:docPartGallery w:val="Page Numbers (Bottom of Page)"/>
        <w:docPartUnique/>
      </w:docPartObj>
    </w:sdtPr>
    <w:sdtEndPr/>
    <w:sdtContent>
      <w:p w:rsidR="00322160" w:rsidRDefault="00322160">
        <w:pPr>
          <w:pStyle w:val="a6"/>
          <w:jc w:val="center"/>
        </w:pPr>
        <w:r>
          <w:fldChar w:fldCharType="begin"/>
        </w:r>
        <w:r>
          <w:instrText>PAGE   \* MERGEFORMAT</w:instrText>
        </w:r>
        <w:r>
          <w:fldChar w:fldCharType="separate"/>
        </w:r>
        <w:r w:rsidR="00AE6D80" w:rsidRPr="00AE6D80">
          <w:rPr>
            <w:noProof/>
            <w:lang w:val="ja-JP"/>
          </w:rPr>
          <w:t>2</w:t>
        </w:r>
        <w:r>
          <w:fldChar w:fldCharType="end"/>
        </w:r>
      </w:p>
    </w:sdtContent>
  </w:sdt>
  <w:p w:rsidR="00322160" w:rsidRDefault="0032216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BBF" w:rsidRDefault="00823BBF" w:rsidP="00322160">
      <w:r>
        <w:separator/>
      </w:r>
    </w:p>
  </w:footnote>
  <w:footnote w:type="continuationSeparator" w:id="0">
    <w:p w:rsidR="00823BBF" w:rsidRDefault="00823BBF" w:rsidP="003221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160"/>
    <w:rsid w:val="00012614"/>
    <w:rsid w:val="00057CC1"/>
    <w:rsid w:val="00322160"/>
    <w:rsid w:val="005E284B"/>
    <w:rsid w:val="00823BBF"/>
    <w:rsid w:val="00A55EBD"/>
    <w:rsid w:val="00AE6D80"/>
    <w:rsid w:val="00B85AEF"/>
    <w:rsid w:val="00F464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16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221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22160"/>
    <w:pPr>
      <w:tabs>
        <w:tab w:val="center" w:pos="4252"/>
        <w:tab w:val="right" w:pos="8504"/>
      </w:tabs>
      <w:snapToGrid w:val="0"/>
    </w:pPr>
  </w:style>
  <w:style w:type="character" w:customStyle="1" w:styleId="a5">
    <w:name w:val="ヘッダー (文字)"/>
    <w:basedOn w:val="a0"/>
    <w:link w:val="a4"/>
    <w:uiPriority w:val="99"/>
    <w:rsid w:val="00322160"/>
  </w:style>
  <w:style w:type="paragraph" w:styleId="a6">
    <w:name w:val="footer"/>
    <w:basedOn w:val="a"/>
    <w:link w:val="a7"/>
    <w:uiPriority w:val="99"/>
    <w:unhideWhenUsed/>
    <w:rsid w:val="00322160"/>
    <w:pPr>
      <w:tabs>
        <w:tab w:val="center" w:pos="4252"/>
        <w:tab w:val="right" w:pos="8504"/>
      </w:tabs>
      <w:snapToGrid w:val="0"/>
    </w:pPr>
  </w:style>
  <w:style w:type="character" w:customStyle="1" w:styleId="a7">
    <w:name w:val="フッター (文字)"/>
    <w:basedOn w:val="a0"/>
    <w:link w:val="a6"/>
    <w:uiPriority w:val="99"/>
    <w:rsid w:val="003221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16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221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22160"/>
    <w:pPr>
      <w:tabs>
        <w:tab w:val="center" w:pos="4252"/>
        <w:tab w:val="right" w:pos="8504"/>
      </w:tabs>
      <w:snapToGrid w:val="0"/>
    </w:pPr>
  </w:style>
  <w:style w:type="character" w:customStyle="1" w:styleId="a5">
    <w:name w:val="ヘッダー (文字)"/>
    <w:basedOn w:val="a0"/>
    <w:link w:val="a4"/>
    <w:uiPriority w:val="99"/>
    <w:rsid w:val="00322160"/>
  </w:style>
  <w:style w:type="paragraph" w:styleId="a6">
    <w:name w:val="footer"/>
    <w:basedOn w:val="a"/>
    <w:link w:val="a7"/>
    <w:uiPriority w:val="99"/>
    <w:unhideWhenUsed/>
    <w:rsid w:val="00322160"/>
    <w:pPr>
      <w:tabs>
        <w:tab w:val="center" w:pos="4252"/>
        <w:tab w:val="right" w:pos="8504"/>
      </w:tabs>
      <w:snapToGrid w:val="0"/>
    </w:pPr>
  </w:style>
  <w:style w:type="character" w:customStyle="1" w:styleId="a7">
    <w:name w:val="フッター (文字)"/>
    <w:basedOn w:val="a0"/>
    <w:link w:val="a6"/>
    <w:uiPriority w:val="99"/>
    <w:rsid w:val="003221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123</Words>
  <Characters>703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5</cp:revision>
  <cp:lastPrinted>2021-07-16T01:21:00Z</cp:lastPrinted>
  <dcterms:created xsi:type="dcterms:W3CDTF">2021-07-01T06:10:00Z</dcterms:created>
  <dcterms:modified xsi:type="dcterms:W3CDTF">2021-07-16T01:22:00Z</dcterms:modified>
</cp:coreProperties>
</file>